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6C" w:rsidRDefault="0053490E">
      <w:pPr>
        <w:rPr>
          <w:rFonts w:ascii="Verdana" w:hAnsi="Verdana"/>
          <w:b/>
        </w:rPr>
      </w:pPr>
      <w:r w:rsidRPr="00C5326C">
        <w:rPr>
          <w:rFonts w:ascii="Verdana" w:hAnsi="Verdana"/>
          <w:b/>
        </w:rPr>
        <w:t xml:space="preserve">Prof. dr hab. Kazimierz </w:t>
      </w:r>
      <w:proofErr w:type="spellStart"/>
      <w:r w:rsidRPr="00C5326C">
        <w:rPr>
          <w:rFonts w:ascii="Verdana" w:hAnsi="Verdana"/>
          <w:b/>
        </w:rPr>
        <w:t>Wolny-Zmorzyński</w:t>
      </w:r>
      <w:proofErr w:type="spellEnd"/>
    </w:p>
    <w:p w:rsidR="00C61F42" w:rsidRDefault="0053490E">
      <w:bookmarkStart w:id="0" w:name="_GoBack"/>
      <w:bookmarkEnd w:id="0"/>
      <w:r>
        <w:rPr>
          <w:rFonts w:ascii="Verdana" w:hAnsi="Verdana"/>
        </w:rPr>
        <w:br/>
        <w:t>Tematyka seminarium :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- Dziennikarz jako twórca kultury;</w:t>
      </w:r>
      <w:r>
        <w:rPr>
          <w:rFonts w:ascii="Verdana" w:hAnsi="Verdana"/>
        </w:rPr>
        <w:br/>
        <w:t xml:space="preserve">- Obraz współczesnej kultury w gatunkach dziennikarskich (prasowych, </w:t>
      </w:r>
      <w:proofErr w:type="spellStart"/>
      <w:r>
        <w:rPr>
          <w:rFonts w:ascii="Verdana" w:hAnsi="Verdana"/>
        </w:rPr>
        <w:t>radiowych,telewizyjnych</w:t>
      </w:r>
      <w:proofErr w:type="spellEnd"/>
      <w:r>
        <w:rPr>
          <w:rFonts w:ascii="Verdana" w:hAnsi="Verdana"/>
        </w:rPr>
        <w:t>, internetowych);</w:t>
      </w:r>
      <w:r>
        <w:rPr>
          <w:rFonts w:ascii="Verdana" w:hAnsi="Verdana"/>
        </w:rPr>
        <w:br/>
        <w:t>- Kultura wysoka w mediach masowych;</w:t>
      </w:r>
      <w:r>
        <w:rPr>
          <w:rFonts w:ascii="Verdana" w:hAnsi="Verdana"/>
        </w:rPr>
        <w:br/>
        <w:t xml:space="preserve">- </w:t>
      </w:r>
      <w:proofErr w:type="spellStart"/>
      <w:r>
        <w:rPr>
          <w:rFonts w:ascii="Verdana" w:hAnsi="Verdana"/>
        </w:rPr>
        <w:t>Celebryci</w:t>
      </w:r>
      <w:proofErr w:type="spellEnd"/>
      <w:r>
        <w:rPr>
          <w:rFonts w:ascii="Verdana" w:hAnsi="Verdana"/>
        </w:rPr>
        <w:t xml:space="preserve"> jako dyktatorzy współczesnej kultury (moda, zachowanie, wiedza);</w:t>
      </w:r>
      <w:r>
        <w:rPr>
          <w:rFonts w:ascii="Verdana" w:hAnsi="Verdana"/>
        </w:rPr>
        <w:br/>
        <w:t> - Manipulacja w dziennikarstwie, reklamie i public relations;</w:t>
      </w:r>
      <w:r>
        <w:rPr>
          <w:rFonts w:ascii="Verdana" w:hAnsi="Verdana"/>
        </w:rPr>
        <w:br/>
        <w:t>- Kultura ponowoczesna (m.in. upadek granic kulturowych; estetyka życiu codziennym, estetyka w mediach; kreskówki; gry komputerowe).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</w:p>
    <w:sectPr w:rsidR="00C6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0E"/>
    <w:rsid w:val="0053490E"/>
    <w:rsid w:val="008A2ED4"/>
    <w:rsid w:val="00C5326C"/>
    <w:rsid w:val="00C6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2014-02-11T09:19:00Z</dcterms:created>
  <dcterms:modified xsi:type="dcterms:W3CDTF">2014-02-11T09:22:00Z</dcterms:modified>
</cp:coreProperties>
</file>