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1C185B" w14:paraId="4A9A178C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8A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bookmarkStart w:id="0" w:name="_GoBack"/>
            <w:bookmarkEnd w:id="0"/>
            <w:r w:rsidRPr="00642FD2">
              <w:rPr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A178B" w14:textId="0957F9AC" w:rsidR="001C185B" w:rsidRPr="00642FD2" w:rsidRDefault="00AE4188" w:rsidP="0084112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Hapek</w:t>
            </w:r>
          </w:p>
        </w:tc>
      </w:tr>
      <w:tr w:rsidR="001C185B" w14:paraId="4A9A178F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8D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178E" w14:textId="366585CB" w:rsidR="001C185B" w:rsidRPr="00642FD2" w:rsidRDefault="00396CF9" w:rsidP="00642FD2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Trendy w</w:t>
            </w:r>
            <w:r w:rsidR="008F6E15">
              <w:rPr>
                <w:sz w:val="20"/>
                <w:szCs w:val="20"/>
              </w:rPr>
              <w:t xml:space="preserve"> marketingu</w:t>
            </w:r>
          </w:p>
        </w:tc>
      </w:tr>
      <w:tr w:rsidR="001C185B" w:rsidRPr="0059525A" w14:paraId="4A9A1792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0" w14:textId="77777777" w:rsidR="001C185B" w:rsidRPr="0059525A" w:rsidRDefault="001C185B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59525A">
              <w:rPr>
                <w:b/>
                <w:sz w:val="20"/>
                <w:szCs w:val="20"/>
              </w:rPr>
              <w:t>liczba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1791" w14:textId="7A702E0F" w:rsidR="001C185B" w:rsidRPr="0059525A" w:rsidRDefault="001C185B" w:rsidP="0059525A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9525A">
              <w:rPr>
                <w:b/>
                <w:sz w:val="20"/>
                <w:szCs w:val="20"/>
              </w:rPr>
              <w:t xml:space="preserve">minimalnie </w:t>
            </w:r>
            <w:r w:rsidR="00B15F60">
              <w:rPr>
                <w:b/>
                <w:sz w:val="20"/>
                <w:szCs w:val="20"/>
              </w:rPr>
              <w:t>10</w:t>
            </w:r>
            <w:r w:rsidRPr="0059525A">
              <w:rPr>
                <w:b/>
                <w:sz w:val="20"/>
                <w:szCs w:val="20"/>
              </w:rPr>
              <w:t xml:space="preserve"> osób, maksymalnie 1</w:t>
            </w:r>
            <w:r w:rsidR="00B15F60">
              <w:rPr>
                <w:b/>
                <w:sz w:val="20"/>
                <w:szCs w:val="20"/>
              </w:rPr>
              <w:t>5</w:t>
            </w:r>
            <w:r w:rsidRPr="0059525A">
              <w:rPr>
                <w:b/>
                <w:sz w:val="20"/>
                <w:szCs w:val="20"/>
              </w:rPr>
              <w:t xml:space="preserve"> osób</w:t>
            </w:r>
          </w:p>
        </w:tc>
      </w:tr>
      <w:tr w:rsidR="001C185B" w:rsidRPr="008F6E15" w14:paraId="4A9A1795" w14:textId="77777777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3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0815" w14:textId="781539C8" w:rsidR="00392BCB" w:rsidRPr="00392BCB" w:rsidRDefault="00392BCB" w:rsidP="008F6E15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74057"/>
                <w:sz w:val="24"/>
                <w:szCs w:val="24"/>
                <w:lang w:eastAsia="pl-PL"/>
              </w:rPr>
            </w:pPr>
          </w:p>
          <w:p w14:paraId="3272D005" w14:textId="77777777" w:rsidR="00392BCB" w:rsidRPr="003316F9" w:rsidRDefault="00392BCB" w:rsidP="00392BC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16F9">
              <w:rPr>
                <w:rFonts w:ascii="Arial" w:eastAsia="Times New Roman" w:hAnsi="Arial" w:cs="Arial"/>
                <w:lang w:eastAsia="pl-PL"/>
              </w:rPr>
              <w:t>zarządzanie i marketing usług</w:t>
            </w:r>
          </w:p>
          <w:p w14:paraId="54CEA8E0" w14:textId="549C6F80" w:rsidR="008F6E15" w:rsidRPr="003316F9" w:rsidRDefault="008F6E15" w:rsidP="00392BC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16F9">
              <w:rPr>
                <w:rFonts w:ascii="Arial" w:eastAsia="Times New Roman" w:hAnsi="Arial" w:cs="Arial"/>
                <w:lang w:eastAsia="pl-PL"/>
              </w:rPr>
              <w:t>marketing doświadczeń</w:t>
            </w:r>
          </w:p>
          <w:p w14:paraId="79A30C3E" w14:textId="6CD25B42" w:rsidR="00392BCB" w:rsidRPr="003316F9" w:rsidRDefault="00392BCB" w:rsidP="00392BC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16F9">
              <w:rPr>
                <w:rFonts w:ascii="Arial" w:eastAsia="Times New Roman" w:hAnsi="Arial" w:cs="Arial"/>
                <w:lang w:eastAsia="pl-PL"/>
              </w:rPr>
              <w:t>zarządzanie relacjami z klientami i partnerami w biznesie</w:t>
            </w:r>
          </w:p>
          <w:p w14:paraId="7F19A676" w14:textId="77777777" w:rsidR="00392BCB" w:rsidRPr="003316F9" w:rsidRDefault="00392BCB" w:rsidP="00392BC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16F9">
              <w:rPr>
                <w:rFonts w:ascii="Arial" w:eastAsia="Times New Roman" w:hAnsi="Arial" w:cs="Arial"/>
                <w:lang w:eastAsia="pl-PL"/>
              </w:rPr>
              <w:t>zarządzanie kształtowaniem nowych produktów</w:t>
            </w:r>
          </w:p>
          <w:p w14:paraId="781FA2D4" w14:textId="495FC05A" w:rsidR="008F6E15" w:rsidRPr="003316F9" w:rsidRDefault="008F6E15" w:rsidP="00392BC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16F9">
              <w:rPr>
                <w:rFonts w:ascii="Arial" w:eastAsia="Times New Roman" w:hAnsi="Arial" w:cs="Arial"/>
                <w:lang w:eastAsia="pl-PL"/>
              </w:rPr>
              <w:t>strategia marki</w:t>
            </w:r>
          </w:p>
          <w:p w14:paraId="1613EFBC" w14:textId="77777777" w:rsidR="00392BCB" w:rsidRPr="003316F9" w:rsidRDefault="00392BCB" w:rsidP="00392BC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16F9">
              <w:rPr>
                <w:rFonts w:ascii="Arial" w:eastAsia="Times New Roman" w:hAnsi="Arial" w:cs="Arial"/>
                <w:lang w:eastAsia="pl-PL"/>
              </w:rPr>
              <w:t>nowe narzędzia i trendy w cyfrowej komunikacji marketingowej</w:t>
            </w:r>
          </w:p>
          <w:p w14:paraId="6AD7C956" w14:textId="73E69469" w:rsidR="00392BCB" w:rsidRPr="003316F9" w:rsidRDefault="00392BCB" w:rsidP="008F6E15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16F9">
              <w:rPr>
                <w:rFonts w:ascii="Arial" w:eastAsia="Times New Roman" w:hAnsi="Arial" w:cs="Arial"/>
                <w:lang w:eastAsia="pl-PL"/>
              </w:rPr>
              <w:t>zasady zrównoważonego rozwoju w marketingu</w:t>
            </w:r>
          </w:p>
          <w:p w14:paraId="26D843B6" w14:textId="532C7FAC" w:rsidR="00392BCB" w:rsidRPr="003316F9" w:rsidRDefault="00392BCB" w:rsidP="001256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16F9">
              <w:rPr>
                <w:rFonts w:ascii="Arial" w:eastAsia="Times New Roman" w:hAnsi="Arial" w:cs="Arial"/>
                <w:lang w:eastAsia="pl-PL"/>
              </w:rPr>
              <w:t>zachowanie konsumentów, w tym w mediach cyfrowych</w:t>
            </w:r>
          </w:p>
          <w:p w14:paraId="45180BB5" w14:textId="405183AA" w:rsidR="00392BCB" w:rsidRPr="003316F9" w:rsidRDefault="008F6E15" w:rsidP="00392BC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16F9">
              <w:rPr>
                <w:rFonts w:ascii="Arial" w:eastAsia="Times New Roman" w:hAnsi="Arial" w:cs="Arial"/>
                <w:lang w:eastAsia="pl-PL"/>
              </w:rPr>
              <w:t>sztuczna inteligencja w marketingu</w:t>
            </w:r>
          </w:p>
          <w:p w14:paraId="7BF2C14D" w14:textId="24E89CBA" w:rsidR="008F6E15" w:rsidRPr="003316F9" w:rsidRDefault="008F6E15" w:rsidP="00392BC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16F9">
              <w:rPr>
                <w:rFonts w:ascii="Arial" w:eastAsia="Times New Roman" w:hAnsi="Arial" w:cs="Arial"/>
                <w:lang w:eastAsia="pl-PL"/>
              </w:rPr>
              <w:t xml:space="preserve">technologie immersyjne </w:t>
            </w:r>
            <w:r w:rsidR="001256AE" w:rsidRPr="003316F9">
              <w:rPr>
                <w:rFonts w:ascii="Arial" w:eastAsia="Times New Roman" w:hAnsi="Arial" w:cs="Arial"/>
                <w:lang w:eastAsia="pl-PL"/>
              </w:rPr>
              <w:t>w reklamie</w:t>
            </w:r>
            <w:r w:rsidR="00AD31EE" w:rsidRPr="003316F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316F9">
              <w:rPr>
                <w:rFonts w:ascii="Arial" w:eastAsia="Times New Roman" w:hAnsi="Arial" w:cs="Arial"/>
                <w:lang w:eastAsia="pl-PL"/>
              </w:rPr>
              <w:t>(XR, AR/VR/MR)</w:t>
            </w:r>
          </w:p>
          <w:p w14:paraId="4A9A1794" w14:textId="3F7BA8A3" w:rsidR="001C185B" w:rsidRPr="001256AE" w:rsidRDefault="001C185B" w:rsidP="009F6BC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185B" w14:paraId="4A9A1798" w14:textId="77777777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6" w14:textId="77777777" w:rsidR="001C185B" w:rsidRPr="00642FD2" w:rsidRDefault="001C185B">
            <w:pPr>
              <w:spacing w:after="0" w:line="100" w:lineRule="atLeast"/>
              <w:rPr>
                <w:color w:val="222222"/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A1797" w14:textId="77777777" w:rsidR="0084112C" w:rsidRPr="00642FD2" w:rsidRDefault="0084112C" w:rsidP="006E03FE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1C185B" w14:paraId="4A9A179B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9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179A" w14:textId="77777777" w:rsidR="001C185B" w:rsidRPr="00642FD2" w:rsidRDefault="001C185B" w:rsidP="001D707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4A9A179C" w14:textId="77777777" w:rsidR="001C185B" w:rsidRDefault="001C185B"/>
    <w:sectPr w:rsidR="001C185B" w:rsidSect="00060E3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F395D"/>
    <w:multiLevelType w:val="multilevel"/>
    <w:tmpl w:val="C3D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F04F2"/>
    <w:multiLevelType w:val="multilevel"/>
    <w:tmpl w:val="E5B4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060E37"/>
    <w:rsid w:val="000E10FD"/>
    <w:rsid w:val="00100796"/>
    <w:rsid w:val="001256AE"/>
    <w:rsid w:val="00127DCD"/>
    <w:rsid w:val="001C185B"/>
    <w:rsid w:val="001D7070"/>
    <w:rsid w:val="00207402"/>
    <w:rsid w:val="00242E75"/>
    <w:rsid w:val="00244A67"/>
    <w:rsid w:val="00264779"/>
    <w:rsid w:val="002F207F"/>
    <w:rsid w:val="003316F9"/>
    <w:rsid w:val="0033294D"/>
    <w:rsid w:val="00381DE7"/>
    <w:rsid w:val="00392BCB"/>
    <w:rsid w:val="00396CF9"/>
    <w:rsid w:val="003E1707"/>
    <w:rsid w:val="005429FC"/>
    <w:rsid w:val="0059525A"/>
    <w:rsid w:val="00642FD2"/>
    <w:rsid w:val="0069641D"/>
    <w:rsid w:val="006E03FE"/>
    <w:rsid w:val="0071750B"/>
    <w:rsid w:val="00725707"/>
    <w:rsid w:val="00764024"/>
    <w:rsid w:val="008226E4"/>
    <w:rsid w:val="0084112C"/>
    <w:rsid w:val="008F6E15"/>
    <w:rsid w:val="009F6BCC"/>
    <w:rsid w:val="00A42DF2"/>
    <w:rsid w:val="00AD31EE"/>
    <w:rsid w:val="00AE4188"/>
    <w:rsid w:val="00B15F60"/>
    <w:rsid w:val="00CB5259"/>
    <w:rsid w:val="00CF17B9"/>
    <w:rsid w:val="00D52EF0"/>
    <w:rsid w:val="00E0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9A178A"/>
  <w15:docId w15:val="{57699A34-940F-4AB8-83FC-761364E6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E37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0E37"/>
  </w:style>
  <w:style w:type="paragraph" w:customStyle="1" w:styleId="Nagwek1">
    <w:name w:val="Nagłówek1"/>
    <w:basedOn w:val="Normalny"/>
    <w:next w:val="Tekstpodstawowy"/>
    <w:rsid w:val="00060E3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rsid w:val="00060E37"/>
    <w:pPr>
      <w:spacing w:after="120"/>
    </w:pPr>
  </w:style>
  <w:style w:type="paragraph" w:styleId="Lista">
    <w:name w:val="List"/>
    <w:basedOn w:val="Tekstpodstawowy"/>
    <w:rsid w:val="00060E37"/>
  </w:style>
  <w:style w:type="paragraph" w:customStyle="1" w:styleId="Podpis1">
    <w:name w:val="Podpis1"/>
    <w:basedOn w:val="Normalny"/>
    <w:rsid w:val="00060E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60E37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bcd618-f1ac-470f-b57e-9cbe4d84c2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8" ma:contentTypeDescription="Utwórz nowy dokument." ma:contentTypeScope="" ma:versionID="9f057d0081558f146af616c69539d57d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70363d8ca1ec421abbbd6712811163d2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F379B-B2D6-4CBA-9B96-0A3712825A7C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ee4a02f5-51bb-4876-bb3b-f7ac70154527"/>
    <ds:schemaRef ds:uri="f4bcd618-f1ac-470f-b57e-9cbe4d84c2de"/>
  </ds:schemaRefs>
</ds:datastoreItem>
</file>

<file path=customXml/itemProps2.xml><?xml version="1.0" encoding="utf-8"?>
<ds:datastoreItem xmlns:ds="http://schemas.openxmlformats.org/officeDocument/2006/customXml" ds:itemID="{1082471C-D759-40E3-BDF7-1626109B6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33240-0679-4BC8-AB1C-44A44E162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Katarzyna Kopeć</cp:lastModifiedBy>
  <cp:revision>2</cp:revision>
  <cp:lastPrinted>1899-12-31T23:00:00Z</cp:lastPrinted>
  <dcterms:created xsi:type="dcterms:W3CDTF">2024-01-18T11:51:00Z</dcterms:created>
  <dcterms:modified xsi:type="dcterms:W3CDTF">2024-01-18T11:51:00Z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