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2"/>
        <w:gridCol w:w="6269"/>
      </w:tblGrid>
      <w:tr w:rsidR="001C18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proofErr w:type="gramStart"/>
            <w:r w:rsidRPr="00642FD2">
              <w:rPr>
                <w:sz w:val="20"/>
                <w:szCs w:val="20"/>
              </w:rPr>
              <w:t>imię</w:t>
            </w:r>
            <w:proofErr w:type="gramEnd"/>
            <w:r w:rsidRPr="00642FD2">
              <w:rPr>
                <w:sz w:val="20"/>
                <w:szCs w:val="20"/>
              </w:rPr>
              <w:t xml:space="preserve">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85B" w:rsidRPr="00642FD2" w:rsidRDefault="00642FD2" w:rsidP="0084112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Kopeć</w:t>
            </w:r>
          </w:p>
        </w:tc>
      </w:tr>
      <w:tr w:rsidR="001C18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proofErr w:type="gramStart"/>
            <w:r w:rsidRPr="00642FD2">
              <w:rPr>
                <w:sz w:val="20"/>
                <w:szCs w:val="20"/>
              </w:rPr>
              <w:t>temat</w:t>
            </w:r>
            <w:proofErr w:type="gramEnd"/>
            <w:r w:rsidRPr="00642FD2">
              <w:rPr>
                <w:sz w:val="20"/>
                <w:szCs w:val="20"/>
              </w:rPr>
              <w:t xml:space="preserve">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642FD2" w:rsidRDefault="00642FD2" w:rsidP="00F639E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Społeczno-ekonomiczne problemy zarządzania </w:t>
            </w:r>
            <w:r w:rsidR="00F639ED">
              <w:rPr>
                <w:sz w:val="20"/>
                <w:szCs w:val="20"/>
              </w:rPr>
              <w:t xml:space="preserve">w sektorze kreatywnym </w:t>
            </w:r>
          </w:p>
        </w:tc>
      </w:tr>
      <w:tr w:rsidR="001C18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proofErr w:type="gramStart"/>
            <w:r w:rsidRPr="00642FD2">
              <w:rPr>
                <w:sz w:val="20"/>
                <w:szCs w:val="20"/>
              </w:rPr>
              <w:t>liczba</w:t>
            </w:r>
            <w:proofErr w:type="gramEnd"/>
            <w:r w:rsidRPr="00642FD2">
              <w:rPr>
                <w:sz w:val="20"/>
                <w:szCs w:val="20"/>
              </w:rPr>
              <w:t xml:space="preserve">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642FD2" w:rsidRDefault="001C185B" w:rsidP="00277505">
            <w:pPr>
              <w:spacing w:after="0" w:line="360" w:lineRule="auto"/>
              <w:rPr>
                <w:sz w:val="20"/>
                <w:szCs w:val="20"/>
              </w:rPr>
            </w:pPr>
            <w:proofErr w:type="gramStart"/>
            <w:r w:rsidRPr="00642FD2">
              <w:rPr>
                <w:sz w:val="20"/>
                <w:szCs w:val="20"/>
              </w:rPr>
              <w:t>minimalnie</w:t>
            </w:r>
            <w:proofErr w:type="gramEnd"/>
            <w:r w:rsidRPr="00642FD2">
              <w:rPr>
                <w:sz w:val="20"/>
                <w:szCs w:val="20"/>
              </w:rPr>
              <w:t xml:space="preserve"> </w:t>
            </w:r>
            <w:r w:rsidR="00277505">
              <w:rPr>
                <w:sz w:val="20"/>
                <w:szCs w:val="20"/>
              </w:rPr>
              <w:t>8</w:t>
            </w:r>
            <w:r w:rsidRPr="00642FD2">
              <w:rPr>
                <w:sz w:val="20"/>
                <w:szCs w:val="20"/>
              </w:rPr>
              <w:t xml:space="preserve"> osób, maksymalnie </w:t>
            </w:r>
            <w:r w:rsidR="00277505">
              <w:rPr>
                <w:sz w:val="20"/>
                <w:szCs w:val="20"/>
              </w:rPr>
              <w:t>10</w:t>
            </w:r>
            <w:r w:rsidRPr="00642FD2">
              <w:rPr>
                <w:sz w:val="20"/>
                <w:szCs w:val="20"/>
              </w:rPr>
              <w:t xml:space="preserve"> osób</w:t>
            </w:r>
          </w:p>
        </w:tc>
      </w:tr>
      <w:tr w:rsidR="001C185B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proofErr w:type="gramStart"/>
            <w:r w:rsidRPr="00642FD2">
              <w:rPr>
                <w:sz w:val="20"/>
                <w:szCs w:val="20"/>
              </w:rPr>
              <w:t>zakres</w:t>
            </w:r>
            <w:proofErr w:type="gramEnd"/>
            <w:r w:rsidRPr="00642FD2">
              <w:rPr>
                <w:sz w:val="20"/>
                <w:szCs w:val="20"/>
              </w:rPr>
              <w:t xml:space="preserve">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A67" w:rsidRDefault="00642FD2" w:rsidP="009F6BC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42FD2">
              <w:rPr>
                <w:rFonts w:cs="Times New Roman"/>
                <w:sz w:val="20"/>
                <w:szCs w:val="20"/>
              </w:rPr>
              <w:t xml:space="preserve">Na seminarium zapraszam studentów zainteresowanych prowadzeniem badań </w:t>
            </w:r>
            <w:r w:rsidR="00244A67">
              <w:rPr>
                <w:rFonts w:cs="Times New Roman"/>
                <w:sz w:val="20"/>
                <w:szCs w:val="20"/>
              </w:rPr>
              <w:t xml:space="preserve">odnoszących się do wybranych problemów społeczno-ekonomicznych w </w:t>
            </w:r>
            <w:r w:rsidR="00277505">
              <w:rPr>
                <w:rFonts w:cs="Times New Roman"/>
                <w:sz w:val="20"/>
                <w:szCs w:val="20"/>
              </w:rPr>
              <w:t>obszarze przemysłów kultury i kreatywnych</w:t>
            </w:r>
            <w:r w:rsidR="00244A67">
              <w:rPr>
                <w:rFonts w:cs="Times New Roman"/>
                <w:sz w:val="20"/>
                <w:szCs w:val="20"/>
              </w:rPr>
              <w:t xml:space="preserve">. </w:t>
            </w:r>
            <w:r w:rsidRPr="00642FD2">
              <w:rPr>
                <w:rFonts w:cs="Times New Roman"/>
                <w:sz w:val="20"/>
                <w:szCs w:val="20"/>
              </w:rPr>
              <w:t xml:space="preserve">Sugerowany zakres tematyczny prac licencjackich w głównej mierze uzależniony będzie od pasji poznawczej seminarzystów, jednak dotyczyć powinien następujących zagadnień ogólnych: </w:t>
            </w:r>
          </w:p>
          <w:p w:rsidR="00264779" w:rsidRDefault="00264779" w:rsidP="009F6BC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zarządzanie w sektorze </w:t>
            </w:r>
            <w:r w:rsidR="0071418E">
              <w:rPr>
                <w:rFonts w:cs="Times New Roman"/>
                <w:sz w:val="20"/>
                <w:szCs w:val="20"/>
              </w:rPr>
              <w:t xml:space="preserve">kultury </w:t>
            </w:r>
            <w:r w:rsidR="00A51060">
              <w:rPr>
                <w:rFonts w:cs="Times New Roman"/>
                <w:sz w:val="20"/>
                <w:szCs w:val="20"/>
              </w:rPr>
              <w:t xml:space="preserve">(np. popularyzacja komiksów na rynku książki, zarządzanie publicznością z perspektywy widowni, </w:t>
            </w:r>
            <w:proofErr w:type="gramStart"/>
            <w:r w:rsidR="00A51060">
              <w:rPr>
                <w:rFonts w:cs="Times New Roman"/>
                <w:sz w:val="20"/>
                <w:szCs w:val="20"/>
              </w:rPr>
              <w:t>studenci jako</w:t>
            </w:r>
            <w:proofErr w:type="gramEnd"/>
            <w:r w:rsidR="00A51060">
              <w:rPr>
                <w:rFonts w:cs="Times New Roman"/>
                <w:sz w:val="20"/>
                <w:szCs w:val="20"/>
              </w:rPr>
              <w:t xml:space="preserve"> odbiorcy instytucji kultury, </w:t>
            </w:r>
            <w:proofErr w:type="spellStart"/>
            <w:r w:rsidR="00A51060">
              <w:rPr>
                <w:rFonts w:cs="Times New Roman"/>
                <w:sz w:val="20"/>
                <w:szCs w:val="20"/>
              </w:rPr>
              <w:t>franczyza</w:t>
            </w:r>
            <w:proofErr w:type="spellEnd"/>
            <w:r w:rsidR="00A51060">
              <w:rPr>
                <w:rFonts w:cs="Times New Roman"/>
                <w:sz w:val="20"/>
                <w:szCs w:val="20"/>
              </w:rPr>
              <w:t xml:space="preserve"> muzealna jako strategia internacjonalizacji muzeów</w:t>
            </w:r>
            <w:r w:rsidR="00CD1FD2">
              <w:rPr>
                <w:rFonts w:cs="Times New Roman"/>
                <w:sz w:val="20"/>
                <w:szCs w:val="20"/>
              </w:rPr>
              <w:t>, rynek pracy artystów</w:t>
            </w:r>
            <w:r w:rsidR="0071418E">
              <w:rPr>
                <w:rFonts w:cs="Times New Roman"/>
                <w:sz w:val="20"/>
                <w:szCs w:val="20"/>
              </w:rPr>
              <w:t xml:space="preserve"> etc</w:t>
            </w:r>
            <w:r w:rsidR="00A5106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1418E" w:rsidRDefault="0071418E" w:rsidP="009F6BC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zarządzanie w przemysłach kreatywnych (np. przemysły kreatywne lokalnie, rola </w:t>
            </w:r>
            <w:proofErr w:type="spellStart"/>
            <w:r>
              <w:rPr>
                <w:rFonts w:cs="Times New Roman"/>
                <w:sz w:val="20"/>
                <w:szCs w:val="20"/>
              </w:rPr>
              <w:t>klastrów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kreatywnych, otwarte innowacje etc.)</w:t>
            </w:r>
          </w:p>
          <w:p w:rsidR="00CB5259" w:rsidRDefault="00244A67" w:rsidP="009F6BC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B5259">
              <w:rPr>
                <w:rFonts w:cs="Times New Roman"/>
                <w:sz w:val="20"/>
                <w:szCs w:val="20"/>
              </w:rPr>
              <w:t xml:space="preserve">tendencje w ramach publicznej polityki wobec kultury i </w:t>
            </w:r>
            <w:r w:rsidR="00F639ED">
              <w:rPr>
                <w:rFonts w:cs="Times New Roman"/>
                <w:sz w:val="20"/>
                <w:szCs w:val="20"/>
              </w:rPr>
              <w:t xml:space="preserve">mediów </w:t>
            </w:r>
            <w:r w:rsidR="009F6BCC">
              <w:rPr>
                <w:rFonts w:cs="Times New Roman"/>
                <w:sz w:val="20"/>
                <w:szCs w:val="20"/>
              </w:rPr>
              <w:t>– w Polsce i na świecie</w:t>
            </w:r>
            <w:r w:rsidR="00CD1FD2">
              <w:rPr>
                <w:rFonts w:cs="Times New Roman"/>
                <w:sz w:val="20"/>
                <w:szCs w:val="20"/>
              </w:rPr>
              <w:t xml:space="preserve"> (np. wyzwania w obszarze infrastruktury kulturalnej, ideologizacja polityki kulturalnej, fenomen nowych technologii w muzeach narracyjnych etc.)</w:t>
            </w:r>
            <w:proofErr w:type="gramStart"/>
          </w:p>
          <w:p w:rsidR="00CB5259" w:rsidRDefault="00CB5259" w:rsidP="009F6BC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End"/>
            <w:r>
              <w:rPr>
                <w:rFonts w:cs="Times New Roman"/>
                <w:sz w:val="20"/>
                <w:szCs w:val="20"/>
              </w:rPr>
              <w:t xml:space="preserve">- finansowanie </w:t>
            </w:r>
            <w:r w:rsidR="00CD1FD2">
              <w:rPr>
                <w:rFonts w:cs="Times New Roman"/>
                <w:sz w:val="20"/>
                <w:szCs w:val="20"/>
              </w:rPr>
              <w:t xml:space="preserve">kultury (np. model biznesowy platformy </w:t>
            </w:r>
            <w:proofErr w:type="spellStart"/>
            <w:r w:rsidR="00CD1FD2">
              <w:rPr>
                <w:rFonts w:cs="Times New Roman"/>
                <w:sz w:val="20"/>
                <w:szCs w:val="20"/>
              </w:rPr>
              <w:t>Spotify</w:t>
            </w:r>
            <w:proofErr w:type="spellEnd"/>
            <w:r w:rsidR="00CD1FD2">
              <w:rPr>
                <w:rFonts w:cs="Times New Roman"/>
                <w:sz w:val="20"/>
                <w:szCs w:val="20"/>
              </w:rPr>
              <w:t xml:space="preserve"> – wyzwania dla artystów, </w:t>
            </w:r>
            <w:proofErr w:type="spellStart"/>
            <w:r w:rsidR="00CD1FD2">
              <w:rPr>
                <w:rFonts w:cs="Times New Roman"/>
                <w:sz w:val="20"/>
                <w:szCs w:val="20"/>
              </w:rPr>
              <w:t>grantoza</w:t>
            </w:r>
            <w:proofErr w:type="spellEnd"/>
            <w:r w:rsidR="00CD1FD2">
              <w:rPr>
                <w:rFonts w:cs="Times New Roman"/>
                <w:sz w:val="20"/>
                <w:szCs w:val="20"/>
              </w:rPr>
              <w:t xml:space="preserve"> w trakcie pandemii – pisanie wniosków </w:t>
            </w:r>
            <w:proofErr w:type="gramStart"/>
            <w:r w:rsidR="00CD1FD2">
              <w:rPr>
                <w:rFonts w:cs="Times New Roman"/>
                <w:sz w:val="20"/>
                <w:szCs w:val="20"/>
              </w:rPr>
              <w:t>grantowych jako</w:t>
            </w:r>
            <w:proofErr w:type="gramEnd"/>
            <w:r w:rsidR="00CD1FD2">
              <w:rPr>
                <w:rFonts w:cs="Times New Roman"/>
                <w:sz w:val="20"/>
                <w:szCs w:val="20"/>
              </w:rPr>
              <w:t xml:space="preserve"> sposób na życie artystów</w:t>
            </w:r>
            <w:r w:rsidR="006A4643">
              <w:rPr>
                <w:rFonts w:cs="Times New Roman"/>
                <w:sz w:val="20"/>
                <w:szCs w:val="20"/>
              </w:rPr>
              <w:t xml:space="preserve"> etc.)</w:t>
            </w:r>
            <w:r w:rsidR="00CD1FD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F6BCC" w:rsidRDefault="00CB5259" w:rsidP="009F6BC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5429FC">
              <w:rPr>
                <w:rFonts w:cs="Times New Roman"/>
                <w:sz w:val="20"/>
                <w:szCs w:val="20"/>
              </w:rPr>
              <w:t xml:space="preserve">produkcja </w:t>
            </w:r>
            <w:r w:rsidR="006162C0">
              <w:rPr>
                <w:rFonts w:cs="Times New Roman"/>
                <w:sz w:val="20"/>
                <w:szCs w:val="20"/>
              </w:rPr>
              <w:t xml:space="preserve">i dystrybucja </w:t>
            </w:r>
            <w:r w:rsidR="005429FC">
              <w:rPr>
                <w:rFonts w:cs="Times New Roman"/>
                <w:sz w:val="20"/>
                <w:szCs w:val="20"/>
              </w:rPr>
              <w:t xml:space="preserve">dóbr kultury / dzieł </w:t>
            </w:r>
            <w:r w:rsidR="009F6BCC">
              <w:rPr>
                <w:rFonts w:cs="Times New Roman"/>
                <w:sz w:val="20"/>
                <w:szCs w:val="20"/>
              </w:rPr>
              <w:t>sztuki</w:t>
            </w:r>
            <w:r w:rsidR="006162C0">
              <w:rPr>
                <w:rFonts w:cs="Times New Roman"/>
                <w:sz w:val="20"/>
                <w:szCs w:val="20"/>
              </w:rPr>
              <w:t xml:space="preserve"> (np. biznesowe modele produkcji dóbr i usług kreatywnych, </w:t>
            </w:r>
            <w:proofErr w:type="spellStart"/>
            <w:r w:rsidR="00A66889">
              <w:rPr>
                <w:rFonts w:cs="Times New Roman"/>
                <w:sz w:val="20"/>
                <w:szCs w:val="20"/>
              </w:rPr>
              <w:t>uberyzacja</w:t>
            </w:r>
            <w:proofErr w:type="spellEnd"/>
            <w:r w:rsidR="00A66889">
              <w:rPr>
                <w:rFonts w:cs="Times New Roman"/>
                <w:sz w:val="20"/>
                <w:szCs w:val="20"/>
              </w:rPr>
              <w:t xml:space="preserve"> kultury, ekonomia współdzielenia w kulturze, </w:t>
            </w:r>
            <w:proofErr w:type="spellStart"/>
            <w:r w:rsidR="00A66889">
              <w:rPr>
                <w:rFonts w:cs="Times New Roman"/>
                <w:sz w:val="20"/>
                <w:szCs w:val="20"/>
              </w:rPr>
              <w:t>ekologizacja</w:t>
            </w:r>
            <w:proofErr w:type="spellEnd"/>
            <w:r w:rsidR="00A66889">
              <w:rPr>
                <w:rFonts w:cs="Times New Roman"/>
                <w:sz w:val="20"/>
                <w:szCs w:val="20"/>
              </w:rPr>
              <w:t xml:space="preserve"> instytucji kultury</w:t>
            </w:r>
            <w:r w:rsidR="006162C0">
              <w:rPr>
                <w:rFonts w:cs="Times New Roman"/>
                <w:sz w:val="20"/>
                <w:szCs w:val="20"/>
              </w:rPr>
              <w:t>)</w:t>
            </w:r>
            <w:r w:rsidR="00A66889">
              <w:rPr>
                <w:rFonts w:cs="Times New Roman"/>
                <w:sz w:val="20"/>
                <w:szCs w:val="20"/>
              </w:rPr>
              <w:t>.</w:t>
            </w:r>
          </w:p>
          <w:p w:rsidR="001C185B" w:rsidRDefault="005429FC" w:rsidP="009F6BC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51060" w:rsidRDefault="00A51060" w:rsidP="009F6BC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Zachęcam do poszukiwania tematyki wśród </w:t>
            </w:r>
            <w:r w:rsidR="00E651AE">
              <w:rPr>
                <w:rFonts w:cs="Times New Roman"/>
                <w:sz w:val="20"/>
                <w:szCs w:val="20"/>
              </w:rPr>
              <w:t xml:space="preserve">własnych </w:t>
            </w:r>
            <w:r w:rsidR="006A4643">
              <w:rPr>
                <w:rFonts w:cs="Times New Roman"/>
                <w:sz w:val="20"/>
                <w:szCs w:val="20"/>
              </w:rPr>
              <w:t xml:space="preserve">obszarów </w:t>
            </w:r>
            <w:r>
              <w:rPr>
                <w:rFonts w:cs="Times New Roman"/>
                <w:sz w:val="20"/>
                <w:szCs w:val="20"/>
              </w:rPr>
              <w:t>zainteresowań</w:t>
            </w:r>
            <w:r w:rsidR="006A4643">
              <w:rPr>
                <w:rFonts w:cs="Times New Roman"/>
                <w:sz w:val="20"/>
                <w:szCs w:val="20"/>
              </w:rPr>
              <w:t xml:space="preserve">. </w:t>
            </w:r>
            <w:r w:rsidR="00E651AE">
              <w:rPr>
                <w:rFonts w:cs="Times New Roman"/>
                <w:sz w:val="20"/>
                <w:szCs w:val="20"/>
              </w:rPr>
              <w:t>Mile widziane są zagadnienia pokazujące nowe rozwiązania w zarządzaniu obszarem kultury i mediów (innowacje, kreatywność) lub takie, które diagnozują bezsilność, zagrożenia czy wady pewnych rozwiązań czy zjawisk</w:t>
            </w:r>
            <w:r w:rsidR="00A66889">
              <w:rPr>
                <w:rFonts w:cs="Times New Roman"/>
                <w:sz w:val="20"/>
                <w:szCs w:val="20"/>
              </w:rPr>
              <w:t xml:space="preserve"> w tym obszarze</w:t>
            </w:r>
            <w:r w:rsidR="00E651AE">
              <w:rPr>
                <w:rFonts w:cs="Times New Roman"/>
                <w:sz w:val="20"/>
                <w:szCs w:val="20"/>
              </w:rPr>
              <w:t xml:space="preserve">.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A4643" w:rsidRPr="009F6BCC" w:rsidRDefault="006A4643" w:rsidP="009F6BC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185B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>
            <w:pPr>
              <w:spacing w:after="0" w:line="100" w:lineRule="atLeast"/>
              <w:rPr>
                <w:color w:val="222222"/>
                <w:sz w:val="20"/>
                <w:szCs w:val="20"/>
              </w:rPr>
            </w:pPr>
            <w:proofErr w:type="gramStart"/>
            <w:r w:rsidRPr="00642FD2">
              <w:rPr>
                <w:sz w:val="20"/>
                <w:szCs w:val="20"/>
              </w:rPr>
              <w:t>przykładowe</w:t>
            </w:r>
            <w:proofErr w:type="gramEnd"/>
            <w:r w:rsidRPr="00642FD2">
              <w:rPr>
                <w:sz w:val="20"/>
                <w:szCs w:val="20"/>
              </w:rPr>
              <w:t xml:space="preserve">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0C" w:rsidRDefault="005E2A0C" w:rsidP="005E2A0C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F</w:t>
            </w:r>
            <w:r w:rsidRPr="005E2A0C">
              <w:rPr>
                <w:rFonts w:asciiTheme="minorHAnsi" w:hAnsiTheme="minorHAnsi"/>
                <w:sz w:val="20"/>
                <w:szCs w:val="20"/>
              </w:rPr>
              <w:t xml:space="preserve">enomen przywództwa w mediach </w:t>
            </w:r>
            <w:proofErr w:type="spellStart"/>
            <w:r w:rsidRPr="005E2A0C">
              <w:rPr>
                <w:rFonts w:asciiTheme="minorHAnsi" w:hAnsiTheme="minorHAnsi"/>
                <w:sz w:val="20"/>
                <w:szCs w:val="20"/>
              </w:rPr>
              <w:t>społecznościowych</w:t>
            </w:r>
            <w:proofErr w:type="spellEnd"/>
            <w:r w:rsidRPr="005E2A0C">
              <w:rPr>
                <w:rFonts w:asciiTheme="minorHAnsi" w:hAnsiTheme="minorHAnsi"/>
                <w:sz w:val="20"/>
                <w:szCs w:val="20"/>
              </w:rPr>
              <w:t xml:space="preserve">. Studium przypadku </w:t>
            </w:r>
            <w:proofErr w:type="spellStart"/>
            <w:r w:rsidRPr="005E2A0C">
              <w:rPr>
                <w:rFonts w:asciiTheme="minorHAnsi" w:hAnsiTheme="minorHAnsi"/>
                <w:sz w:val="20"/>
                <w:szCs w:val="20"/>
              </w:rPr>
              <w:t>Pewdiepie’a</w:t>
            </w:r>
            <w:proofErr w:type="spellEnd"/>
            <w:r w:rsidRPr="005E2A0C">
              <w:rPr>
                <w:rFonts w:asciiTheme="minorHAnsi" w:hAnsiTheme="minorHAnsi"/>
                <w:sz w:val="20"/>
                <w:szCs w:val="20"/>
              </w:rPr>
              <w:t xml:space="preserve"> na </w:t>
            </w:r>
            <w:proofErr w:type="spellStart"/>
            <w:r w:rsidRPr="005E2A0C">
              <w:rPr>
                <w:rFonts w:asciiTheme="minorHAnsi" w:hAnsiTheme="minorHAnsi"/>
                <w:sz w:val="20"/>
                <w:szCs w:val="20"/>
              </w:rPr>
              <w:t>YouTubie</w:t>
            </w:r>
            <w:proofErr w:type="spellEnd"/>
          </w:p>
          <w:p w:rsidR="005E2A0C" w:rsidRPr="005E2A0C" w:rsidRDefault="005E2A0C" w:rsidP="005E2A0C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5E2A0C">
              <w:rPr>
                <w:rFonts w:asciiTheme="minorHAnsi" w:hAnsiTheme="minorHAnsi"/>
                <w:sz w:val="20"/>
                <w:szCs w:val="20"/>
              </w:rPr>
              <w:t>Determinanty demotywacji wśród pracowników domów kultury</w:t>
            </w:r>
          </w:p>
          <w:p w:rsidR="005E2A0C" w:rsidRDefault="005E2A0C" w:rsidP="005E2A0C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5E2A0C">
              <w:rPr>
                <w:rFonts w:asciiTheme="minorHAnsi" w:hAnsiTheme="minorHAnsi"/>
                <w:sz w:val="20"/>
                <w:szCs w:val="20"/>
              </w:rPr>
              <w:t>Fandom</w:t>
            </w:r>
            <w:proofErr w:type="spellEnd"/>
            <w:r w:rsidRPr="005E2A0C">
              <w:rPr>
                <w:rFonts w:asciiTheme="minorHAnsi" w:hAnsiTheme="minorHAnsi"/>
                <w:sz w:val="20"/>
                <w:szCs w:val="20"/>
              </w:rPr>
              <w:t xml:space="preserve"> i dobroczynność - akcje charytatywne #</w:t>
            </w:r>
            <w:proofErr w:type="spellStart"/>
            <w:r w:rsidRPr="005E2A0C">
              <w:rPr>
                <w:rFonts w:asciiTheme="minorHAnsi" w:hAnsiTheme="minorHAnsi"/>
                <w:sz w:val="20"/>
                <w:szCs w:val="20"/>
              </w:rPr>
              <w:t>SPNFamily</w:t>
            </w:r>
            <w:proofErr w:type="spellEnd"/>
          </w:p>
          <w:p w:rsidR="005E2A0C" w:rsidRPr="005E2A0C" w:rsidRDefault="005E2A0C" w:rsidP="005E2A0C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5E2A0C">
              <w:rPr>
                <w:rFonts w:asciiTheme="minorHAnsi" w:hAnsiTheme="minorHAnsi"/>
                <w:sz w:val="20"/>
                <w:szCs w:val="20"/>
              </w:rPr>
              <w:t>Z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arządzanie praktykami kulturalnymi przez społeczności fanów komiksów </w:t>
            </w:r>
          </w:p>
          <w:p w:rsidR="005E2A0C" w:rsidRDefault="005E2A0C" w:rsidP="005E2A0C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5E2A0C">
              <w:rPr>
                <w:rFonts w:asciiTheme="minorHAnsi" w:hAnsiTheme="minorHAnsi"/>
                <w:sz w:val="20"/>
                <w:szCs w:val="20"/>
              </w:rPr>
              <w:t>Zarządzanie karierą w zawodach niszowych i mało popularnych na przykładzie branży funeralnej</w:t>
            </w:r>
          </w:p>
          <w:p w:rsidR="005E2A0C" w:rsidRDefault="005E2A0C" w:rsidP="005E2A0C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Z</w:t>
            </w:r>
            <w:r w:rsidRPr="005E2A0C">
              <w:rPr>
                <w:rFonts w:asciiTheme="minorHAnsi" w:hAnsiTheme="minorHAnsi"/>
                <w:sz w:val="20"/>
                <w:szCs w:val="20"/>
              </w:rPr>
              <w:t xml:space="preserve">naczenie tożsamości miasta w procesie projektowania sztuki </w:t>
            </w:r>
            <w:proofErr w:type="spellStart"/>
            <w:r w:rsidRPr="005E2A0C">
              <w:rPr>
                <w:rFonts w:asciiTheme="minorHAnsi" w:hAnsiTheme="minorHAnsi"/>
                <w:sz w:val="20"/>
                <w:szCs w:val="20"/>
              </w:rPr>
              <w:t>muralistycznej</w:t>
            </w:r>
            <w:proofErr w:type="spellEnd"/>
          </w:p>
          <w:p w:rsidR="005E2A0C" w:rsidRPr="005E2A0C" w:rsidRDefault="005E2A0C" w:rsidP="005E2A0C">
            <w:pPr>
              <w:spacing w:after="0" w:line="1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Identyfikacja słabych i mocnych stron w zarządzaniu relacjami z klientami w branży gier komputerowych </w:t>
            </w:r>
          </w:p>
          <w:p w:rsidR="00F639ED" w:rsidRPr="005E2A0C" w:rsidRDefault="00F639ED" w:rsidP="005E2A0C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E2A0C">
              <w:rPr>
                <w:rFonts w:asciiTheme="minorHAnsi" w:hAnsiTheme="minorHAnsi"/>
                <w:sz w:val="20"/>
                <w:szCs w:val="20"/>
              </w:rPr>
              <w:t xml:space="preserve">Skandal </w:t>
            </w:r>
            <w:proofErr w:type="gramStart"/>
            <w:r w:rsidRPr="005E2A0C">
              <w:rPr>
                <w:rFonts w:asciiTheme="minorHAnsi" w:hAnsiTheme="minorHAnsi"/>
                <w:sz w:val="20"/>
                <w:szCs w:val="20"/>
              </w:rPr>
              <w:t>artystyczny jako</w:t>
            </w:r>
            <w:proofErr w:type="gramEnd"/>
            <w:r w:rsidRPr="005E2A0C">
              <w:rPr>
                <w:rFonts w:asciiTheme="minorHAnsi" w:hAnsiTheme="minorHAnsi"/>
                <w:sz w:val="20"/>
                <w:szCs w:val="20"/>
              </w:rPr>
              <w:t xml:space="preserve"> czynnik determinujący zachowania nabywców na rynku sztuki</w:t>
            </w:r>
          </w:p>
          <w:p w:rsidR="00FD7AA8" w:rsidRPr="00F639ED" w:rsidRDefault="00FD7AA8" w:rsidP="005E2A0C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E2A0C">
              <w:rPr>
                <w:rFonts w:asciiTheme="minorHAnsi" w:hAnsiTheme="minorHAnsi"/>
                <w:sz w:val="20"/>
                <w:szCs w:val="20"/>
              </w:rPr>
              <w:t>Kobiety w zarządzaniu. Problem</w:t>
            </w:r>
            <w:r w:rsidRPr="00F639ED">
              <w:rPr>
                <w:sz w:val="20"/>
                <w:szCs w:val="20"/>
              </w:rPr>
              <w:t xml:space="preserve"> dyskryminacji reżyserek w branży filmowej</w:t>
            </w:r>
          </w:p>
          <w:p w:rsidR="0084112C" w:rsidRPr="00FD7AA8" w:rsidRDefault="00FD7AA8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639ED">
              <w:rPr>
                <w:sz w:val="20"/>
                <w:szCs w:val="20"/>
              </w:rPr>
              <w:t xml:space="preserve">ola dyrygenta w zarządzaniu orkiestrą operową. </w:t>
            </w:r>
            <w:r>
              <w:rPr>
                <w:sz w:val="20"/>
                <w:szCs w:val="20"/>
              </w:rPr>
              <w:t>A</w:t>
            </w:r>
            <w:r w:rsidRPr="00F639ED">
              <w:rPr>
                <w:sz w:val="20"/>
                <w:szCs w:val="20"/>
              </w:rPr>
              <w:t xml:space="preserve">naliza zagadnienia na przykładzie spektaklu </w:t>
            </w:r>
            <w:proofErr w:type="gramStart"/>
            <w:r>
              <w:rPr>
                <w:sz w:val="20"/>
                <w:szCs w:val="20"/>
              </w:rPr>
              <w:t>C</w:t>
            </w:r>
            <w:r w:rsidRPr="00F639ED">
              <w:rPr>
                <w:sz w:val="20"/>
                <w:szCs w:val="20"/>
              </w:rPr>
              <w:t>yrulik</w:t>
            </w:r>
            <w:proofErr w:type="gramEnd"/>
            <w:r w:rsidRPr="00F639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F639ED">
              <w:rPr>
                <w:sz w:val="20"/>
                <w:szCs w:val="20"/>
              </w:rPr>
              <w:t xml:space="preserve">ewilski </w:t>
            </w:r>
            <w:r>
              <w:rPr>
                <w:sz w:val="20"/>
                <w:szCs w:val="20"/>
              </w:rPr>
              <w:t>G</w:t>
            </w:r>
            <w:r w:rsidRPr="00F639E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R</w:t>
            </w:r>
            <w:r w:rsidRPr="00F639ED">
              <w:rPr>
                <w:sz w:val="20"/>
                <w:szCs w:val="20"/>
              </w:rPr>
              <w:t xml:space="preserve">ossiniego w </w:t>
            </w:r>
            <w:r>
              <w:rPr>
                <w:sz w:val="20"/>
                <w:szCs w:val="20"/>
              </w:rPr>
              <w:t>O</w:t>
            </w:r>
            <w:r w:rsidRPr="00F639ED">
              <w:rPr>
                <w:sz w:val="20"/>
                <w:szCs w:val="20"/>
              </w:rPr>
              <w:t xml:space="preserve">perze </w:t>
            </w:r>
            <w:r>
              <w:rPr>
                <w:sz w:val="20"/>
                <w:szCs w:val="20"/>
              </w:rPr>
              <w:t>K</w:t>
            </w:r>
            <w:r w:rsidRPr="00F639ED">
              <w:rPr>
                <w:sz w:val="20"/>
                <w:szCs w:val="20"/>
              </w:rPr>
              <w:t>rakowskiej</w:t>
            </w:r>
          </w:p>
        </w:tc>
      </w:tr>
      <w:tr w:rsidR="001C18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 xml:space="preserve">Ewentualne uwagi </w:t>
            </w:r>
            <w:bookmarkStart w:id="0" w:name="_GoBack"/>
            <w:bookmarkEnd w:id="0"/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85B" w:rsidRPr="00642FD2" w:rsidRDefault="001C185B" w:rsidP="001D707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1C185B" w:rsidRDefault="001C185B"/>
    <w:sectPr w:rsidR="001C185B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891"/>
    <w:multiLevelType w:val="hybridMultilevel"/>
    <w:tmpl w:val="6692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45BB"/>
    <w:multiLevelType w:val="hybridMultilevel"/>
    <w:tmpl w:val="A3ACA544"/>
    <w:lvl w:ilvl="0" w:tplc="D4BE251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52EF0"/>
    <w:rsid w:val="00100796"/>
    <w:rsid w:val="001C185B"/>
    <w:rsid w:val="001D7070"/>
    <w:rsid w:val="00207402"/>
    <w:rsid w:val="00244A67"/>
    <w:rsid w:val="00264779"/>
    <w:rsid w:val="00277505"/>
    <w:rsid w:val="00381DE7"/>
    <w:rsid w:val="003E1707"/>
    <w:rsid w:val="005429FC"/>
    <w:rsid w:val="005E2A0C"/>
    <w:rsid w:val="006162C0"/>
    <w:rsid w:val="00642FD2"/>
    <w:rsid w:val="006A4643"/>
    <w:rsid w:val="006C7026"/>
    <w:rsid w:val="006E03FE"/>
    <w:rsid w:val="0071418E"/>
    <w:rsid w:val="0071750B"/>
    <w:rsid w:val="008226E4"/>
    <w:rsid w:val="0084112C"/>
    <w:rsid w:val="00975D90"/>
    <w:rsid w:val="009F6BCC"/>
    <w:rsid w:val="00A51060"/>
    <w:rsid w:val="00A66889"/>
    <w:rsid w:val="00AB54D6"/>
    <w:rsid w:val="00CB5259"/>
    <w:rsid w:val="00CD1FD2"/>
    <w:rsid w:val="00CF17B9"/>
    <w:rsid w:val="00D52EF0"/>
    <w:rsid w:val="00E651AE"/>
    <w:rsid w:val="00F639ED"/>
    <w:rsid w:val="00FD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RK</cp:lastModifiedBy>
  <cp:revision>12</cp:revision>
  <cp:lastPrinted>1601-01-01T00:00:00Z</cp:lastPrinted>
  <dcterms:created xsi:type="dcterms:W3CDTF">2021-09-09T21:16:00Z</dcterms:created>
  <dcterms:modified xsi:type="dcterms:W3CDTF">2021-09-09T21:48:00Z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