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19" w:rsidRPr="004E725C" w:rsidRDefault="00755A19" w:rsidP="004E725C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755A19" w:rsidRPr="004E725C" w:rsidRDefault="00755A19" w:rsidP="004E725C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shd w:val="clear" w:color="auto" w:fill="auto"/>
          </w:tcPr>
          <w:p w:rsidR="00755A19" w:rsidRPr="004E725C" w:rsidRDefault="006A1637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dr </w:t>
            </w:r>
            <w:r w:rsidR="00B21738" w:rsidRPr="004E725C">
              <w:rPr>
                <w:sz w:val="20"/>
                <w:szCs w:val="20"/>
              </w:rPr>
              <w:t>Katarzyna Plebańczyk</w:t>
            </w:r>
          </w:p>
        </w:tc>
      </w:tr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</w:tcPr>
          <w:p w:rsidR="00755A19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Zarządzanie</w:t>
            </w:r>
            <w:r w:rsidR="00120E74" w:rsidRPr="004E725C">
              <w:rPr>
                <w:sz w:val="20"/>
                <w:szCs w:val="20"/>
              </w:rPr>
              <w:t xml:space="preserve"> </w:t>
            </w:r>
            <w:r w:rsidR="00F95384" w:rsidRPr="004E725C">
              <w:rPr>
                <w:sz w:val="20"/>
                <w:szCs w:val="20"/>
              </w:rPr>
              <w:t>współczesny</w:t>
            </w:r>
            <w:r w:rsidR="00120E74" w:rsidRPr="004E725C">
              <w:rPr>
                <w:sz w:val="20"/>
                <w:szCs w:val="20"/>
              </w:rPr>
              <w:t>mi</w:t>
            </w:r>
            <w:r w:rsidR="00F95384" w:rsidRPr="004E725C">
              <w:rPr>
                <w:sz w:val="20"/>
                <w:szCs w:val="20"/>
              </w:rPr>
              <w:t xml:space="preserve"> </w:t>
            </w:r>
            <w:r w:rsidR="00120E74" w:rsidRPr="004E725C">
              <w:rPr>
                <w:sz w:val="20"/>
                <w:szCs w:val="20"/>
              </w:rPr>
              <w:t>organizacjami</w:t>
            </w:r>
            <w:r w:rsidR="00C75159" w:rsidRPr="004E725C">
              <w:rPr>
                <w:sz w:val="20"/>
                <w:szCs w:val="20"/>
              </w:rPr>
              <w:t xml:space="preserve"> </w:t>
            </w:r>
            <w:r w:rsidRPr="004E725C">
              <w:rPr>
                <w:sz w:val="20"/>
                <w:szCs w:val="20"/>
              </w:rPr>
              <w:t>– mody, trendy, problemy.</w:t>
            </w:r>
          </w:p>
        </w:tc>
      </w:tr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minimalnie </w:t>
            </w:r>
            <w:r w:rsidR="00667197" w:rsidRPr="004E725C">
              <w:rPr>
                <w:sz w:val="20"/>
                <w:szCs w:val="20"/>
              </w:rPr>
              <w:t>10</w:t>
            </w:r>
            <w:r w:rsidRPr="004E725C">
              <w:rPr>
                <w:sz w:val="20"/>
                <w:szCs w:val="20"/>
              </w:rPr>
              <w:t xml:space="preserve"> osób, maksymalnie 14 osób</w:t>
            </w:r>
          </w:p>
        </w:tc>
      </w:tr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</w:tcPr>
          <w:p w:rsidR="00B41E62" w:rsidRPr="004E725C" w:rsidRDefault="005240CB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Jakie trendy obserwujemy we współczesnym zarządzaniu? </w:t>
            </w:r>
            <w:r w:rsidR="00B41E62" w:rsidRPr="004E725C">
              <w:rPr>
                <w:sz w:val="20"/>
                <w:szCs w:val="20"/>
              </w:rPr>
              <w:t xml:space="preserve">Skąd przychodzą? Dlaczego jedne są wykorzystywane częściej niż inne? Jak wpływają na konkurencyjność przedsiębiorstw? </w:t>
            </w:r>
            <w:r w:rsidRPr="004E725C">
              <w:rPr>
                <w:sz w:val="20"/>
                <w:szCs w:val="20"/>
              </w:rPr>
              <w:t xml:space="preserve">Czy </w:t>
            </w:r>
            <w:r w:rsidR="004E725C" w:rsidRPr="004E725C">
              <w:rPr>
                <w:sz w:val="20"/>
                <w:szCs w:val="20"/>
              </w:rPr>
              <w:t xml:space="preserve">bycie konkurencyjnym jest ważne? Jak kształtuje się kultura organizacyjna? Pierwszy sukces i co dalej? Jak weryfikują się wyobrażenia przedsiębiorców w kontakcie z rynkiem? </w:t>
            </w:r>
            <w:r w:rsidR="00B41E62" w:rsidRPr="004E725C">
              <w:rPr>
                <w:sz w:val="20"/>
                <w:szCs w:val="20"/>
              </w:rPr>
              <w:t>Peter Drucker pisał, że</w:t>
            </w:r>
            <w:r w:rsidR="004E725C" w:rsidRPr="004E725C">
              <w:rPr>
                <w:sz w:val="20"/>
                <w:szCs w:val="20"/>
              </w:rPr>
              <w:t xml:space="preserve"> </w:t>
            </w:r>
            <w:r w:rsidR="00B41E62" w:rsidRPr="004E725C">
              <w:rPr>
                <w:sz w:val="20"/>
                <w:szCs w:val="20"/>
              </w:rPr>
              <w:t xml:space="preserve">„nie istnieje jedyna właściwa organizacja, lecz istnieją wyłącznie organizacje, każda z właściwymi sobie zaletami, właściwymi sobie ograniczeniami i specyficznymi zastosowaniami”. Dodajmy </w:t>
            </w:r>
            <w:r w:rsidR="00120E74" w:rsidRPr="004E725C">
              <w:rPr>
                <w:sz w:val="20"/>
                <w:szCs w:val="20"/>
              </w:rPr>
              <w:t>–</w:t>
            </w:r>
            <w:r w:rsidR="00B41E62" w:rsidRPr="004E725C">
              <w:rPr>
                <w:sz w:val="20"/>
                <w:szCs w:val="20"/>
              </w:rPr>
              <w:t xml:space="preserve"> </w:t>
            </w:r>
            <w:r w:rsidR="00120E74" w:rsidRPr="004E725C">
              <w:rPr>
                <w:sz w:val="20"/>
                <w:szCs w:val="20"/>
              </w:rPr>
              <w:t>wybrana strategia zarządzania</w:t>
            </w:r>
            <w:r w:rsidR="00B41E62" w:rsidRPr="004E725C">
              <w:rPr>
                <w:sz w:val="20"/>
                <w:szCs w:val="20"/>
              </w:rPr>
              <w:t xml:space="preserve"> </w:t>
            </w:r>
            <w:r w:rsidR="00120E74" w:rsidRPr="004E725C">
              <w:rPr>
                <w:sz w:val="20"/>
                <w:szCs w:val="20"/>
              </w:rPr>
              <w:t xml:space="preserve">organizacją </w:t>
            </w:r>
            <w:r w:rsidR="00B41E62" w:rsidRPr="004E725C">
              <w:rPr>
                <w:sz w:val="20"/>
                <w:szCs w:val="20"/>
              </w:rPr>
              <w:t>odpowiada tylko określonym zadaniom w określonych warunkach i w założonym czasie</w:t>
            </w:r>
            <w:r w:rsidR="00120E74" w:rsidRPr="004E725C">
              <w:rPr>
                <w:sz w:val="20"/>
                <w:szCs w:val="20"/>
              </w:rPr>
              <w:t>.</w:t>
            </w:r>
          </w:p>
          <w:p w:rsidR="00B40C04" w:rsidRPr="004E725C" w:rsidRDefault="006A1637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Na seminarium skupimy się na </w:t>
            </w:r>
            <w:r w:rsidR="00B40C04" w:rsidRPr="004E725C">
              <w:rPr>
                <w:sz w:val="20"/>
                <w:szCs w:val="20"/>
              </w:rPr>
              <w:t xml:space="preserve">wybranych aspektach funkcjonowania </w:t>
            </w:r>
            <w:r w:rsidRPr="004E725C">
              <w:rPr>
                <w:sz w:val="20"/>
                <w:szCs w:val="20"/>
              </w:rPr>
              <w:t xml:space="preserve">współczesnych </w:t>
            </w:r>
            <w:r w:rsidR="00367028" w:rsidRPr="004E725C">
              <w:rPr>
                <w:sz w:val="20"/>
                <w:szCs w:val="20"/>
              </w:rPr>
              <w:t>organizacji</w:t>
            </w:r>
            <w:r w:rsidR="00C75159" w:rsidRPr="004E725C">
              <w:rPr>
                <w:sz w:val="20"/>
                <w:szCs w:val="20"/>
              </w:rPr>
              <w:t xml:space="preserve">/instytucji </w:t>
            </w:r>
            <w:r w:rsidR="00B40C04" w:rsidRPr="004E725C">
              <w:rPr>
                <w:sz w:val="20"/>
                <w:szCs w:val="20"/>
              </w:rPr>
              <w:t xml:space="preserve">w kontekście trendów </w:t>
            </w:r>
            <w:r w:rsidRPr="004E725C">
              <w:rPr>
                <w:sz w:val="20"/>
                <w:szCs w:val="20"/>
              </w:rPr>
              <w:t>obserwowan</w:t>
            </w:r>
            <w:r w:rsidR="00B40C04" w:rsidRPr="004E725C">
              <w:rPr>
                <w:sz w:val="20"/>
                <w:szCs w:val="20"/>
              </w:rPr>
              <w:t>ych</w:t>
            </w:r>
            <w:r w:rsidRPr="004E725C">
              <w:rPr>
                <w:sz w:val="20"/>
                <w:szCs w:val="20"/>
              </w:rPr>
              <w:t xml:space="preserve"> </w:t>
            </w:r>
            <w:r w:rsidR="004E725C" w:rsidRPr="004E725C">
              <w:rPr>
                <w:sz w:val="20"/>
                <w:szCs w:val="20"/>
              </w:rPr>
              <w:t xml:space="preserve">np. </w:t>
            </w:r>
            <w:r w:rsidRPr="004E725C">
              <w:rPr>
                <w:sz w:val="20"/>
                <w:szCs w:val="20"/>
              </w:rPr>
              <w:t xml:space="preserve">w </w:t>
            </w:r>
            <w:r w:rsidR="00120E74" w:rsidRPr="004E725C">
              <w:rPr>
                <w:sz w:val="20"/>
                <w:szCs w:val="20"/>
              </w:rPr>
              <w:t xml:space="preserve">polityce i </w:t>
            </w:r>
            <w:r w:rsidRPr="004E725C">
              <w:rPr>
                <w:sz w:val="20"/>
                <w:szCs w:val="20"/>
              </w:rPr>
              <w:t>gospodarce</w:t>
            </w:r>
            <w:r w:rsidR="00F95384" w:rsidRPr="004E725C">
              <w:rPr>
                <w:sz w:val="20"/>
                <w:szCs w:val="20"/>
              </w:rPr>
              <w:t xml:space="preserve"> (np. </w:t>
            </w:r>
            <w:r w:rsidR="00367028" w:rsidRPr="004E725C">
              <w:rPr>
                <w:sz w:val="20"/>
                <w:szCs w:val="20"/>
              </w:rPr>
              <w:t>wdrażania</w:t>
            </w:r>
            <w:r w:rsidR="00120E74" w:rsidRPr="004E725C">
              <w:rPr>
                <w:sz w:val="20"/>
                <w:szCs w:val="20"/>
              </w:rPr>
              <w:t xml:space="preserve"> koncepcji </w:t>
            </w:r>
            <w:proofErr w:type="spellStart"/>
            <w:r w:rsidR="00120E74" w:rsidRPr="004E725C">
              <w:rPr>
                <w:i/>
                <w:sz w:val="20"/>
                <w:szCs w:val="20"/>
              </w:rPr>
              <w:t>good</w:t>
            </w:r>
            <w:proofErr w:type="spellEnd"/>
            <w:r w:rsidR="00120E74" w:rsidRPr="004E72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0E74" w:rsidRPr="004E725C">
              <w:rPr>
                <w:i/>
                <w:sz w:val="20"/>
                <w:szCs w:val="20"/>
              </w:rPr>
              <w:t>governance</w:t>
            </w:r>
            <w:proofErr w:type="spellEnd"/>
            <w:r w:rsidR="00120E74" w:rsidRPr="004E725C">
              <w:rPr>
                <w:sz w:val="20"/>
                <w:szCs w:val="20"/>
              </w:rPr>
              <w:t xml:space="preserve"> i </w:t>
            </w:r>
            <w:proofErr w:type="spellStart"/>
            <w:r w:rsidR="00120E74" w:rsidRPr="004E725C">
              <w:rPr>
                <w:i/>
                <w:sz w:val="20"/>
                <w:szCs w:val="20"/>
              </w:rPr>
              <w:t>multilevel</w:t>
            </w:r>
            <w:proofErr w:type="spellEnd"/>
            <w:r w:rsidR="00120E74" w:rsidRPr="004E725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20E74" w:rsidRPr="004E725C">
              <w:rPr>
                <w:i/>
                <w:sz w:val="20"/>
                <w:szCs w:val="20"/>
              </w:rPr>
              <w:t>partnership</w:t>
            </w:r>
            <w:proofErr w:type="spellEnd"/>
            <w:r w:rsidR="00120E74" w:rsidRPr="004E725C">
              <w:rPr>
                <w:sz w:val="20"/>
                <w:szCs w:val="20"/>
              </w:rPr>
              <w:t xml:space="preserve">, </w:t>
            </w:r>
            <w:r w:rsidR="00F95384" w:rsidRPr="004E725C">
              <w:rPr>
                <w:sz w:val="20"/>
                <w:szCs w:val="20"/>
              </w:rPr>
              <w:t>koncepcj</w:t>
            </w:r>
            <w:r w:rsidR="000D7A11" w:rsidRPr="004E725C">
              <w:rPr>
                <w:sz w:val="20"/>
                <w:szCs w:val="20"/>
              </w:rPr>
              <w:t>i</w:t>
            </w:r>
            <w:r w:rsidR="00F95384" w:rsidRPr="004E725C">
              <w:rPr>
                <w:sz w:val="20"/>
                <w:szCs w:val="20"/>
              </w:rPr>
              <w:t xml:space="preserve"> zrównoważonego rozwoju, różnorodnoś</w:t>
            </w:r>
            <w:r w:rsidR="000D7A11" w:rsidRPr="004E725C">
              <w:rPr>
                <w:sz w:val="20"/>
                <w:szCs w:val="20"/>
              </w:rPr>
              <w:t>ci</w:t>
            </w:r>
            <w:r w:rsidR="00F95384" w:rsidRPr="004E725C">
              <w:rPr>
                <w:sz w:val="20"/>
                <w:szCs w:val="20"/>
              </w:rPr>
              <w:t xml:space="preserve"> </w:t>
            </w:r>
            <w:r w:rsidR="00B41E62" w:rsidRPr="004E725C">
              <w:rPr>
                <w:sz w:val="20"/>
                <w:szCs w:val="20"/>
              </w:rPr>
              <w:t>kulturow</w:t>
            </w:r>
            <w:r w:rsidR="000D7A11" w:rsidRPr="004E725C">
              <w:rPr>
                <w:sz w:val="20"/>
                <w:szCs w:val="20"/>
              </w:rPr>
              <w:t>ej, partycypacji społecznej</w:t>
            </w:r>
            <w:r w:rsidR="00F95384" w:rsidRPr="004E725C">
              <w:rPr>
                <w:sz w:val="20"/>
                <w:szCs w:val="20"/>
              </w:rPr>
              <w:t>)</w:t>
            </w:r>
            <w:r w:rsidR="004E725C" w:rsidRPr="004E725C">
              <w:rPr>
                <w:sz w:val="20"/>
                <w:szCs w:val="20"/>
              </w:rPr>
              <w:t>, czy trendów w zarządzaniu (np. społecznej odpowiedzialności biznesu, partycypacji w zarządzaniu)</w:t>
            </w:r>
            <w:r w:rsidR="00B40C04" w:rsidRPr="004E725C">
              <w:rPr>
                <w:sz w:val="20"/>
                <w:szCs w:val="20"/>
              </w:rPr>
              <w:t xml:space="preserve">. </w:t>
            </w:r>
            <w:r w:rsidR="00F95384" w:rsidRPr="004E725C">
              <w:rPr>
                <w:sz w:val="20"/>
                <w:szCs w:val="20"/>
              </w:rPr>
              <w:t xml:space="preserve">Uczestnicy poznają niektóre elementy zarządzania strategicznego, będą mieli okazję nie tylko </w:t>
            </w:r>
            <w:r w:rsidR="00367028" w:rsidRPr="004E725C">
              <w:rPr>
                <w:sz w:val="20"/>
                <w:szCs w:val="20"/>
              </w:rPr>
              <w:t xml:space="preserve">przeanalizować globalne trendy czy </w:t>
            </w:r>
            <w:r w:rsidR="00F95384" w:rsidRPr="004E725C">
              <w:rPr>
                <w:sz w:val="20"/>
                <w:szCs w:val="20"/>
              </w:rPr>
              <w:t xml:space="preserve">polityki horyzontalne UE, ale również prowadząc własne badania </w:t>
            </w:r>
            <w:r w:rsidR="004E725C" w:rsidRPr="004E725C">
              <w:rPr>
                <w:sz w:val="20"/>
                <w:szCs w:val="20"/>
              </w:rPr>
              <w:t xml:space="preserve">przyjrzą się </w:t>
            </w:r>
            <w:r w:rsidR="00F95384" w:rsidRPr="004E725C">
              <w:rPr>
                <w:sz w:val="20"/>
                <w:szCs w:val="20"/>
              </w:rPr>
              <w:t xml:space="preserve"> rzeczywiste</w:t>
            </w:r>
            <w:r w:rsidR="004E725C" w:rsidRPr="004E725C">
              <w:rPr>
                <w:sz w:val="20"/>
                <w:szCs w:val="20"/>
              </w:rPr>
              <w:t>mu funkcjonowaniu</w:t>
            </w:r>
            <w:r w:rsidR="00F95384" w:rsidRPr="004E725C">
              <w:rPr>
                <w:sz w:val="20"/>
                <w:szCs w:val="20"/>
              </w:rPr>
              <w:t xml:space="preserve"> różnych organizacji.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Seminarium jest dedykowane dla osób, które chciałby przyjrzeć się bliżej różnym przedsiębiorstwom/organizacjom na rynku w kontekście podejmowanej problematyki.</w:t>
            </w:r>
          </w:p>
        </w:tc>
      </w:tr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</w:tcPr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Studenci do końca 1 semestru powinni samodzielnie wskazać temat pracy w obszarze tematycznym poruszanym na seminarium.</w:t>
            </w:r>
          </w:p>
          <w:p w:rsidR="00F95384" w:rsidRPr="004E725C" w:rsidRDefault="00F95384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Przykładowe tematy prac:</w:t>
            </w:r>
          </w:p>
          <w:p w:rsidR="00B97B4E" w:rsidRPr="004E725C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Uwięzienie w trendach – jak konieczność dostosowania się do mód (?) na rynku wpływa na zarządzanie organizacją (np. </w:t>
            </w:r>
            <w:proofErr w:type="spellStart"/>
            <w:r w:rsidRPr="004E725C">
              <w:rPr>
                <w:sz w:val="20"/>
                <w:szCs w:val="20"/>
              </w:rPr>
              <w:t>grantoza</w:t>
            </w:r>
            <w:proofErr w:type="spellEnd"/>
            <w:r w:rsidR="00367028" w:rsidRPr="004E725C">
              <w:rPr>
                <w:sz w:val="20"/>
                <w:szCs w:val="20"/>
              </w:rPr>
              <w:t>/</w:t>
            </w:r>
            <w:r w:rsidRPr="004E725C">
              <w:rPr>
                <w:sz w:val="20"/>
                <w:szCs w:val="20"/>
              </w:rPr>
              <w:t>kwestie środowiskowe</w:t>
            </w:r>
            <w:r w:rsidR="00367028" w:rsidRPr="004E725C">
              <w:rPr>
                <w:sz w:val="20"/>
                <w:szCs w:val="20"/>
              </w:rPr>
              <w:t>/</w:t>
            </w:r>
            <w:r w:rsidRPr="004E725C">
              <w:rPr>
                <w:sz w:val="20"/>
                <w:szCs w:val="20"/>
              </w:rPr>
              <w:t xml:space="preserve"> </w:t>
            </w:r>
            <w:r w:rsidR="00367028" w:rsidRPr="004E725C">
              <w:rPr>
                <w:sz w:val="20"/>
                <w:szCs w:val="20"/>
              </w:rPr>
              <w:t xml:space="preserve">inne </w:t>
            </w:r>
            <w:r w:rsidRPr="004E725C">
              <w:rPr>
                <w:sz w:val="20"/>
                <w:szCs w:val="20"/>
              </w:rPr>
              <w:t xml:space="preserve">polityki horyzontalne) </w:t>
            </w:r>
          </w:p>
          <w:p w:rsidR="00367028" w:rsidRPr="004E725C" w:rsidRDefault="00367028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Partycypacja społeczna w zarządzaniu organizacją – moda, konieczność, metoda budowania przewagi konkurencyjnej</w:t>
            </w:r>
          </w:p>
          <w:p w:rsidR="00B97B4E" w:rsidRPr="004E725C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lastRenderedPageBreak/>
              <w:t xml:space="preserve">Każdy może być przedsiębiorcą – jak małe organizacje mogą wpływać na budowanie społecznego, społeczno-ekonomicznego dobrobytu </w:t>
            </w:r>
          </w:p>
          <w:p w:rsidR="00C75159" w:rsidRPr="004E725C" w:rsidRDefault="0077153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Wielokulturowość/różnorodność</w:t>
            </w:r>
            <w:r w:rsidR="00B97B4E" w:rsidRPr="004E725C">
              <w:rPr>
                <w:sz w:val="20"/>
                <w:szCs w:val="20"/>
              </w:rPr>
              <w:t>/</w:t>
            </w:r>
            <w:r w:rsidR="00367028" w:rsidRPr="004E725C">
              <w:rPr>
                <w:sz w:val="20"/>
                <w:szCs w:val="20"/>
              </w:rPr>
              <w:t>tolerancja/</w:t>
            </w:r>
            <w:r w:rsidR="00B97B4E" w:rsidRPr="004E725C">
              <w:rPr>
                <w:sz w:val="20"/>
                <w:szCs w:val="20"/>
              </w:rPr>
              <w:t>innowacyjność</w:t>
            </w:r>
            <w:r w:rsidR="00367028" w:rsidRPr="004E725C">
              <w:rPr>
                <w:sz w:val="20"/>
                <w:szCs w:val="20"/>
              </w:rPr>
              <w:t>/zarzą</w:t>
            </w:r>
            <w:r w:rsidR="00B97B4E" w:rsidRPr="004E725C">
              <w:rPr>
                <w:sz w:val="20"/>
                <w:szCs w:val="20"/>
              </w:rPr>
              <w:t>dzanie wiedzą itp.</w:t>
            </w:r>
            <w:r w:rsidRPr="004E725C">
              <w:rPr>
                <w:sz w:val="20"/>
                <w:szCs w:val="20"/>
              </w:rPr>
              <w:t xml:space="preserve"> w zarządzaniu organizacją/ zasobami ludzkimi</w:t>
            </w:r>
          </w:p>
          <w:p w:rsidR="00C75159" w:rsidRPr="004E725C" w:rsidRDefault="00C7515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Sektor kreatywny  </w:t>
            </w:r>
            <w:r w:rsidR="004E725C" w:rsidRPr="004E725C">
              <w:rPr>
                <w:sz w:val="20"/>
                <w:szCs w:val="20"/>
              </w:rPr>
              <w:t>jako</w:t>
            </w:r>
            <w:r w:rsidRPr="004E725C">
              <w:rPr>
                <w:sz w:val="20"/>
                <w:szCs w:val="20"/>
              </w:rPr>
              <w:t xml:space="preserve"> wykorzystanie </w:t>
            </w:r>
            <w:r w:rsidR="000D7A11" w:rsidRPr="004E725C">
              <w:rPr>
                <w:sz w:val="20"/>
                <w:szCs w:val="20"/>
              </w:rPr>
              <w:t>globalnych trendów</w:t>
            </w:r>
          </w:p>
          <w:p w:rsidR="00771539" w:rsidRPr="004E725C" w:rsidRDefault="00B97B4E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Organizacje a </w:t>
            </w:r>
            <w:r w:rsidR="00771539" w:rsidRPr="004E725C">
              <w:rPr>
                <w:sz w:val="20"/>
                <w:szCs w:val="20"/>
              </w:rPr>
              <w:t xml:space="preserve">rynek pracy, np. młodzi na rynku pracy, artyści na rynku pracy itp. </w:t>
            </w:r>
          </w:p>
          <w:p w:rsidR="00B97B4E" w:rsidRPr="004E725C" w:rsidRDefault="00B41E62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Wdrażanie </w:t>
            </w:r>
            <w:r w:rsidR="00B97B4E" w:rsidRPr="004E725C">
              <w:rPr>
                <w:sz w:val="20"/>
                <w:szCs w:val="20"/>
              </w:rPr>
              <w:t>„</w:t>
            </w:r>
            <w:r w:rsidRPr="004E725C">
              <w:rPr>
                <w:sz w:val="20"/>
                <w:szCs w:val="20"/>
              </w:rPr>
              <w:t>nowych</w:t>
            </w:r>
            <w:r w:rsidR="00B97B4E" w:rsidRPr="004E725C">
              <w:rPr>
                <w:sz w:val="20"/>
                <w:szCs w:val="20"/>
              </w:rPr>
              <w:t>”</w:t>
            </w:r>
            <w:r w:rsidRPr="004E725C">
              <w:rPr>
                <w:sz w:val="20"/>
                <w:szCs w:val="20"/>
              </w:rPr>
              <w:t xml:space="preserve"> metod zarządzania w </w:t>
            </w:r>
            <w:r w:rsidR="00B97B4E" w:rsidRPr="004E725C">
              <w:rPr>
                <w:sz w:val="20"/>
                <w:szCs w:val="20"/>
              </w:rPr>
              <w:t xml:space="preserve">„starych” </w:t>
            </w:r>
            <w:r w:rsidRPr="004E725C">
              <w:rPr>
                <w:sz w:val="20"/>
                <w:szCs w:val="20"/>
              </w:rPr>
              <w:t>instytucjach</w:t>
            </w:r>
          </w:p>
        </w:tc>
      </w:tr>
      <w:tr w:rsidR="00B97B4E" w:rsidRPr="004E725C" w:rsidTr="00755A19">
        <w:tc>
          <w:tcPr>
            <w:tcW w:w="2943" w:type="dxa"/>
            <w:shd w:val="clear" w:color="auto" w:fill="A6A6A6" w:themeFill="background1" w:themeFillShade="A6"/>
          </w:tcPr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lastRenderedPageBreak/>
              <w:t xml:space="preserve">Ewentualne uwagi </w:t>
            </w:r>
          </w:p>
        </w:tc>
        <w:tc>
          <w:tcPr>
            <w:tcW w:w="6269" w:type="dxa"/>
          </w:tcPr>
          <w:p w:rsidR="004E725C" w:rsidRPr="004E725C" w:rsidRDefault="004E725C" w:rsidP="004E72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25C">
              <w:rPr>
                <w:b/>
                <w:sz w:val="20"/>
                <w:szCs w:val="20"/>
              </w:rPr>
              <w:t>Organizacja pracy: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Student ma obowiązek uczestniczyć w seminariach.</w:t>
            </w:r>
          </w:p>
          <w:p w:rsidR="004E725C" w:rsidRPr="004E725C" w:rsidRDefault="004E725C" w:rsidP="004E725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W pierwszym semestrze odbywają się konwersatoria, w oparciu o przygotowywane przez uczestników prezentacje na temat:</w:t>
            </w:r>
          </w:p>
          <w:p w:rsidR="004E725C" w:rsidRPr="004E725C" w:rsidRDefault="004E725C" w:rsidP="004E725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wybranych zagadnień merytorycznych, związanych z tematem seminarium</w:t>
            </w:r>
          </w:p>
          <w:p w:rsidR="004E725C" w:rsidRPr="004E725C" w:rsidRDefault="004E725C" w:rsidP="004E725C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pracy metodologicznej, tj. metod badawczych, stawiania problemów i pytań badawczych, poprawnego tworzenia referencji i bibliografii.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Każdy student musi w tym czasie wypracować temat pracy, określić problem i pytania badawcze, rozpoznać temat od strony teoretycznej, opracować scenariusz prowadzenia badań, stworzyć szczegółowy konspekt, przygotować bibliografię, zaprezentować plan badawczy (w tym ew. zgodę osób trzecich na prowadzenie badań).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Przedstawienie tych elementów w formie pisemnej (2-3 strony)  i ich prezentacja na ostatnich seminariach w semestrze są warunkiem uzyskania zaliczenia pierwszego semestru.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4E725C" w:rsidRPr="004E725C" w:rsidRDefault="004E725C" w:rsidP="004E725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Drugi semestr poświęcony jest przygotowaniu teoretycznemu i prowadzeniu badań. W trakcie semestru będą się odbywały konsultacje grupowe według uzgodnionego harmonogramu. Będą one polegały na prezentowaniu zebranych materiałów. Na zakończenie drugiego semestru uczestnicy powinni mieć: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- opracowany materiał teoretyczny – napisany rozdział teoretyczny pracy (1 lub 2)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- zakończone i opisane wyniki badań własnych, stanowiących podstawę 3-4 rozdziału pracy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 xml:space="preserve">Przedstawienie tych elementów w formie pisemnej i ich prezentacja są warunkiem uzyskania zaliczenia drugiego semestru.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4E725C" w:rsidRPr="004E725C" w:rsidRDefault="004E725C" w:rsidP="004E725C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lastRenderedPageBreak/>
              <w:t xml:space="preserve">Trzeci semestr poświęcony jest na pisanie pracy. Spotkania odbywają się w formie indywidualnych konsultacji w terminie seminarium, poprzedzonych wcześniejszym dostarczeniem poszczególnych rozdziałów promotorowi.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E725C" w:rsidRPr="004E725C" w:rsidRDefault="004E725C" w:rsidP="004E725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E725C">
              <w:rPr>
                <w:b/>
                <w:sz w:val="20"/>
                <w:szCs w:val="20"/>
              </w:rPr>
              <w:t>Wstępna literatura przedmiotu:</w:t>
            </w:r>
          </w:p>
          <w:p w:rsidR="004E725C" w:rsidRPr="004E725C" w:rsidRDefault="004E725C" w:rsidP="004E725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4E725C">
              <w:rPr>
                <w:sz w:val="20"/>
                <w:szCs w:val="20"/>
              </w:rPr>
              <w:t>Wsparcie techniczno-językowe: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Eco U.,</w:t>
            </w:r>
            <w:r w:rsidRPr="004E725C">
              <w:rPr>
                <w:rFonts w:eastAsia="Times New Roman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Jak</w:t>
            </w:r>
            <w:r w:rsidRPr="004E725C">
              <w:rPr>
                <w:rFonts w:eastAsia="Times New Roman" w:cstheme="minorHAnsi"/>
                <w:bCs/>
                <w:i/>
                <w:spacing w:val="17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na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pacing w:val="-7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i/>
                <w:spacing w:val="1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ć</w:t>
            </w:r>
            <w:r w:rsidRPr="004E725C">
              <w:rPr>
                <w:rFonts w:eastAsia="Times New Roman" w:cstheme="minorHAnsi"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pacing w:val="2"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ę</w:t>
            </w:r>
            <w:r w:rsidRPr="004E725C">
              <w:rPr>
                <w:rFonts w:eastAsia="Times New Roman" w:cstheme="minorHAnsi"/>
                <w:bCs/>
                <w:i/>
                <w:spacing w:val="1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i/>
                <w:spacing w:val="-1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plomo</w:t>
            </w:r>
            <w:r w:rsidRPr="004E725C">
              <w:rPr>
                <w:rFonts w:eastAsia="Times New Roman" w:cstheme="minorHAnsi"/>
                <w:bCs/>
                <w:i/>
                <w:spacing w:val="2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1"/>
                <w:sz w:val="20"/>
                <w:szCs w:val="20"/>
              </w:rPr>
              <w:t>ą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.</w:t>
            </w:r>
            <w:r w:rsidRPr="004E725C">
              <w:rPr>
                <w:rFonts w:eastAsia="Times New Roman" w:cstheme="minorHAnsi"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Pora</w:t>
            </w:r>
            <w:r w:rsidRPr="004E725C">
              <w:rPr>
                <w:rFonts w:eastAsia="Times New Roman" w:cstheme="minorHAnsi"/>
                <w:bCs/>
                <w:i/>
                <w:spacing w:val="2"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i/>
                <w:spacing w:val="23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dla</w:t>
            </w:r>
            <w:r w:rsidRPr="004E725C">
              <w:rPr>
                <w:rFonts w:eastAsia="Times New Roman" w:cstheme="minorHAnsi"/>
                <w:bCs/>
                <w:i/>
                <w:spacing w:val="17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h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uman</w:t>
            </w:r>
            <w:r w:rsidRPr="004E725C">
              <w:rPr>
                <w:rFonts w:eastAsia="Times New Roman" w:cstheme="minorHAnsi"/>
                <w:bCs/>
                <w:i/>
                <w:spacing w:val="-1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ó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-2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wnictwo</w:t>
            </w:r>
            <w:r w:rsidRPr="004E725C">
              <w:rPr>
                <w:rFonts w:eastAsia="Times New Roman" w:cstheme="minorHAnsi"/>
                <w:bCs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U</w:t>
            </w:r>
            <w:r w:rsidRPr="004E725C">
              <w:rPr>
                <w:rFonts w:eastAsia="Times New Roman" w:cstheme="minorHAnsi"/>
                <w:bCs/>
                <w:spacing w:val="4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iw</w:t>
            </w:r>
            <w:r w:rsidRPr="004E725C">
              <w:rPr>
                <w:rFonts w:eastAsia="Times New Roman" w:cstheme="minorHAnsi"/>
                <w:bCs/>
                <w:spacing w:val="-9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pacing w:val="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pacing w:val="2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tetu</w:t>
            </w:r>
            <w:r w:rsidRPr="004E725C">
              <w:rPr>
                <w:rFonts w:eastAsia="Times New Roman" w:cstheme="minorHAnsi"/>
                <w:bCs/>
                <w:spacing w:val="1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12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z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9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pacing w:val="7"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spacing w:val="-5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go,</w:t>
            </w:r>
            <w:r w:rsidRPr="004E725C">
              <w:rPr>
                <w:rFonts w:eastAsia="Times New Roman" w:cstheme="minorHAnsi"/>
                <w:bCs/>
                <w:spacing w:val="23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Warszawa</w:t>
            </w:r>
            <w:r w:rsidRPr="004E725C">
              <w:rPr>
                <w:rFonts w:eastAsia="Times New Roman" w:cstheme="minorHAnsi"/>
                <w:bCs/>
                <w:spacing w:val="1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200</w:t>
            </w:r>
            <w:r w:rsidRPr="004E725C">
              <w:rPr>
                <w:rFonts w:eastAsia="Times New Roman" w:cstheme="minorHAnsi"/>
                <w:bCs/>
                <w:spacing w:val="5"/>
                <w:sz w:val="20"/>
                <w:szCs w:val="20"/>
              </w:rPr>
              <w:t>7</w:t>
            </w:r>
            <w:r w:rsidRPr="004E725C">
              <w:rPr>
                <w:rStyle w:val="wrtext"/>
                <w:sz w:val="20"/>
                <w:szCs w:val="20"/>
              </w:rPr>
              <w:t xml:space="preserve"> 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25C">
              <w:rPr>
                <w:rStyle w:val="wrtext"/>
                <w:sz w:val="20"/>
                <w:szCs w:val="20"/>
              </w:rPr>
              <w:t xml:space="preserve">Boć J., </w:t>
            </w:r>
            <w:r w:rsidRPr="004E725C">
              <w:rPr>
                <w:rStyle w:val="wrtext"/>
                <w:i/>
                <w:sz w:val="20"/>
                <w:szCs w:val="20"/>
              </w:rPr>
              <w:t>Jak pisać pracę magisterską</w:t>
            </w:r>
            <w:r w:rsidRPr="004E725C">
              <w:rPr>
                <w:rStyle w:val="wrtext"/>
                <w:sz w:val="20"/>
                <w:szCs w:val="20"/>
              </w:rPr>
              <w:t>, Kolonia–Wrocław 1998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r w:rsidRPr="004E725C">
              <w:rPr>
                <w:rStyle w:val="wrtext"/>
                <w:sz w:val="20"/>
                <w:szCs w:val="20"/>
              </w:rPr>
              <w:t xml:space="preserve">Urban S., </w:t>
            </w:r>
            <w:proofErr w:type="spellStart"/>
            <w:r w:rsidRPr="004E725C">
              <w:rPr>
                <w:rStyle w:val="wrtext"/>
                <w:sz w:val="20"/>
                <w:szCs w:val="20"/>
              </w:rPr>
              <w:t>Ładoński</w:t>
            </w:r>
            <w:proofErr w:type="spellEnd"/>
            <w:r w:rsidRPr="004E725C">
              <w:rPr>
                <w:rStyle w:val="wrtext"/>
                <w:sz w:val="20"/>
                <w:szCs w:val="20"/>
              </w:rPr>
              <w:t xml:space="preserve"> W., </w:t>
            </w:r>
            <w:r w:rsidRPr="004E725C">
              <w:rPr>
                <w:rStyle w:val="wrtext"/>
                <w:i/>
                <w:sz w:val="20"/>
                <w:szCs w:val="20"/>
              </w:rPr>
              <w:t>Jak napisać dobrą pracę magisterską</w:t>
            </w:r>
            <w:r w:rsidRPr="004E725C">
              <w:rPr>
                <w:rStyle w:val="wrtext"/>
                <w:sz w:val="20"/>
                <w:szCs w:val="20"/>
              </w:rPr>
              <w:t>, Wrocław 2001.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r w:rsidRPr="004E725C">
              <w:rPr>
                <w:rStyle w:val="wrtext"/>
                <w:sz w:val="20"/>
                <w:szCs w:val="20"/>
              </w:rPr>
              <w:t xml:space="preserve">Węglińska M., </w:t>
            </w:r>
            <w:r w:rsidRPr="004E725C">
              <w:rPr>
                <w:rStyle w:val="wrtext"/>
                <w:i/>
                <w:sz w:val="20"/>
                <w:szCs w:val="20"/>
              </w:rPr>
              <w:t>Jak pisać pracę magisterską</w:t>
            </w:r>
            <w:r w:rsidRPr="004E725C">
              <w:rPr>
                <w:rStyle w:val="wrtext"/>
                <w:sz w:val="20"/>
                <w:szCs w:val="20"/>
              </w:rPr>
              <w:t>, Kraków 1997.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r w:rsidRPr="004E725C">
              <w:rPr>
                <w:rStyle w:val="wrtext"/>
                <w:sz w:val="20"/>
                <w:szCs w:val="20"/>
              </w:rPr>
              <w:t xml:space="preserve">Zaczyński W., </w:t>
            </w:r>
            <w:r w:rsidRPr="004E725C">
              <w:rPr>
                <w:rStyle w:val="wrtext"/>
                <w:i/>
                <w:sz w:val="20"/>
                <w:szCs w:val="20"/>
              </w:rPr>
              <w:t>Poradnik autora prac seminaryjnych, dyplomowych i magisterskich</w:t>
            </w:r>
            <w:r w:rsidRPr="004E725C">
              <w:rPr>
                <w:rStyle w:val="wrtext"/>
                <w:sz w:val="20"/>
                <w:szCs w:val="20"/>
              </w:rPr>
              <w:t>, Warszawa 1995.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proofErr w:type="spellStart"/>
            <w:r w:rsidRPr="004E725C">
              <w:rPr>
                <w:rStyle w:val="wrtext"/>
                <w:sz w:val="20"/>
                <w:szCs w:val="20"/>
              </w:rPr>
              <w:t>Zenderowski</w:t>
            </w:r>
            <w:proofErr w:type="spellEnd"/>
            <w:r w:rsidRPr="004E725C">
              <w:rPr>
                <w:rStyle w:val="wrtext"/>
                <w:sz w:val="20"/>
                <w:szCs w:val="20"/>
              </w:rPr>
              <w:t xml:space="preserve"> R., </w:t>
            </w:r>
            <w:r w:rsidRPr="004E725C">
              <w:rPr>
                <w:rStyle w:val="wrtext"/>
                <w:i/>
                <w:sz w:val="20"/>
                <w:szCs w:val="20"/>
              </w:rPr>
              <w:t>Praca magisterska. Jak pisać i obronić. Wskazówki metodologiczne</w:t>
            </w:r>
            <w:r w:rsidRPr="004E725C">
              <w:rPr>
                <w:rStyle w:val="wrtext"/>
                <w:sz w:val="20"/>
                <w:szCs w:val="20"/>
              </w:rPr>
              <w:t>, Warszawa 2004.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Style w:val="wrtext"/>
                <w:sz w:val="20"/>
                <w:szCs w:val="20"/>
              </w:rPr>
            </w:pPr>
            <w:proofErr w:type="spellStart"/>
            <w:r w:rsidRPr="004E725C">
              <w:rPr>
                <w:rStyle w:val="wrtext"/>
                <w:sz w:val="20"/>
                <w:szCs w:val="20"/>
              </w:rPr>
              <w:t>Zenderowski</w:t>
            </w:r>
            <w:proofErr w:type="spellEnd"/>
            <w:r w:rsidRPr="004E725C">
              <w:rPr>
                <w:rStyle w:val="wrtext"/>
                <w:sz w:val="20"/>
                <w:szCs w:val="20"/>
              </w:rPr>
              <w:t xml:space="preserve"> R., </w:t>
            </w:r>
            <w:r w:rsidRPr="004E725C">
              <w:rPr>
                <w:rStyle w:val="wrtext"/>
                <w:i/>
                <w:sz w:val="20"/>
                <w:szCs w:val="20"/>
              </w:rPr>
              <w:t>Technika pisania prac magisterskich</w:t>
            </w:r>
            <w:r w:rsidRPr="004E725C">
              <w:rPr>
                <w:rStyle w:val="wrtext"/>
                <w:sz w:val="20"/>
                <w:szCs w:val="20"/>
              </w:rPr>
              <w:t>, Warszawa 2005.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pacing w:val="5"/>
                <w:sz w:val="20"/>
                <w:szCs w:val="20"/>
              </w:rPr>
            </w:pPr>
          </w:p>
          <w:p w:rsidR="004E725C" w:rsidRPr="004E725C" w:rsidRDefault="004E725C" w:rsidP="004E725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theme="minorHAnsi"/>
                <w:bCs/>
                <w:spacing w:val="5"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pacing w:val="5"/>
                <w:sz w:val="20"/>
                <w:szCs w:val="20"/>
              </w:rPr>
              <w:t>Wsparcie metodologiczne: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4E725C">
              <w:rPr>
                <w:rFonts w:eastAsia="Times New Roman" w:cstheme="minorHAnsi"/>
                <w:bCs/>
                <w:spacing w:val="3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spacing w:val="-3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inar</w:t>
            </w:r>
            <w:proofErr w:type="spellEnd"/>
            <w:r w:rsidRPr="004E725C">
              <w:rPr>
                <w:rFonts w:eastAsia="Times New Roman" w:cstheme="minorHAnsi"/>
                <w:bCs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spacing w:val="-1"/>
                <w:sz w:val="20"/>
                <w:szCs w:val="20"/>
              </w:rPr>
              <w:t>v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l</w:t>
            </w:r>
            <w:r w:rsidRPr="004E725C">
              <w:rPr>
                <w:rFonts w:eastAsia="Times New Roman" w:cstheme="minorHAnsi"/>
                <w:bCs/>
                <w:spacing w:val="-5"/>
                <w:sz w:val="20"/>
                <w:szCs w:val="20"/>
              </w:rPr>
              <w:t>e</w:t>
            </w:r>
            <w:proofErr w:type="spellEnd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23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In</w:t>
            </w:r>
            <w:r w:rsidRPr="004E725C">
              <w:rPr>
                <w:rFonts w:eastAsia="Times New Roman" w:cstheme="minorHAnsi"/>
                <w:bCs/>
                <w:i/>
                <w:spacing w:val="2"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rview.</w:t>
            </w:r>
            <w:r w:rsidRPr="004E725C">
              <w:rPr>
                <w:rFonts w:eastAsia="Times New Roman" w:cstheme="minorHAnsi"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owadzenie</w:t>
            </w:r>
            <w:r w:rsidRPr="004E725C">
              <w:rPr>
                <w:rFonts w:eastAsia="Times New Roman" w:cstheme="minorHAnsi"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do</w:t>
            </w:r>
            <w:r w:rsidRPr="004E725C">
              <w:rPr>
                <w:rFonts w:eastAsia="Times New Roman" w:cstheme="minorHAnsi"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jak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ś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ciowego</w:t>
            </w:r>
            <w:r w:rsidRPr="004E725C">
              <w:rPr>
                <w:rFonts w:eastAsia="Times New Roman" w:cstheme="minorHAnsi"/>
                <w:bCs/>
                <w:i/>
                <w:spacing w:val="2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wywiadu</w:t>
            </w:r>
            <w:r w:rsidRPr="004E725C">
              <w:rPr>
                <w:rFonts w:eastAsia="Times New Roman" w:cstheme="minorHAnsi"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bad</w:t>
            </w:r>
            <w:r w:rsidRPr="004E725C">
              <w:rPr>
                <w:rFonts w:eastAsia="Times New Roman" w:cstheme="minorHAnsi"/>
                <w:bCs/>
                <w:i/>
                <w:spacing w:val="5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zeg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15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Tra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Humana,</w:t>
            </w:r>
            <w:r w:rsidRPr="004E725C">
              <w:rPr>
                <w:rFonts w:eastAsia="Times New Roman" w:cstheme="minorHAnsi"/>
                <w:bCs/>
                <w:spacing w:val="2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B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spacing w:val="1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1"/>
                <w:sz w:val="20"/>
                <w:szCs w:val="20"/>
              </w:rPr>
              <w:t>ł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ystok</w:t>
            </w:r>
            <w:r w:rsidRPr="004E725C">
              <w:rPr>
                <w:rFonts w:eastAsia="Times New Roman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4E725C">
              <w:rPr>
                <w:rFonts w:eastAsia="Times New Roman" w:cstheme="minorHAnsi"/>
                <w:bCs/>
                <w:spacing w:val="-2"/>
                <w:sz w:val="20"/>
                <w:szCs w:val="20"/>
              </w:rPr>
              <w:t>0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Monika</w:t>
            </w:r>
            <w:r w:rsidRPr="004E725C">
              <w:rPr>
                <w:rFonts w:eastAsia="Times New Roman" w:cstheme="minorHAnsi"/>
                <w:bCs/>
                <w:spacing w:val="35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pacing w:val="-8"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st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ra,</w:t>
            </w:r>
            <w:r w:rsidRPr="004E725C">
              <w:rPr>
                <w:rFonts w:eastAsia="Times New Roman" w:cstheme="minorHAnsi"/>
                <w:bCs/>
                <w:spacing w:val="3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Ant</w:t>
            </w:r>
            <w:r w:rsidRPr="004E725C">
              <w:rPr>
                <w:rFonts w:eastAsia="Times New Roman" w:cstheme="minorHAnsi"/>
                <w:bCs/>
                <w:i/>
                <w:spacing w:val="-8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op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5"/>
                <w:sz w:val="20"/>
                <w:szCs w:val="20"/>
              </w:rPr>
              <w:t>l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g</w:t>
            </w:r>
            <w:r w:rsidRPr="004E725C">
              <w:rPr>
                <w:rFonts w:eastAsia="Times New Roman" w:cstheme="minorHAnsi"/>
                <w:bCs/>
                <w:i/>
                <w:spacing w:val="-5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pacing w:val="2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organ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zacj</w:t>
            </w:r>
            <w:r w:rsidRPr="004E725C">
              <w:rPr>
                <w:rFonts w:eastAsia="Times New Roman" w:cstheme="minorHAnsi"/>
                <w:bCs/>
                <w:i/>
                <w:spacing w:val="-3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.</w:t>
            </w:r>
            <w:r w:rsidRPr="004E725C">
              <w:rPr>
                <w:rFonts w:eastAsia="Times New Roman" w:cstheme="minorHAnsi"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Metodo</w:t>
            </w:r>
            <w:r w:rsidRPr="004E725C">
              <w:rPr>
                <w:rFonts w:eastAsia="Times New Roman" w:cstheme="minorHAnsi"/>
                <w:bCs/>
                <w:i/>
                <w:spacing w:val="-3"/>
                <w:sz w:val="20"/>
                <w:szCs w:val="20"/>
              </w:rPr>
              <w:t>l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ogia</w:t>
            </w:r>
            <w:r w:rsidRPr="004E725C">
              <w:rPr>
                <w:rFonts w:eastAsia="Times New Roman" w:cstheme="minorHAnsi"/>
                <w:bCs/>
                <w:i/>
                <w:spacing w:val="2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bad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ń</w:t>
            </w:r>
            <w:r w:rsidRPr="004E725C">
              <w:rPr>
                <w:rFonts w:eastAsia="Times New Roman" w:cstheme="minorHAnsi"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te</w:t>
            </w:r>
            <w:r w:rsidRPr="004E725C">
              <w:rPr>
                <w:rFonts w:eastAsia="Times New Roman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owy</w:t>
            </w:r>
            <w:r w:rsidRPr="004E725C">
              <w:rPr>
                <w:rFonts w:eastAsia="Times New Roman" w:cstheme="minorHAnsi"/>
                <w:bCs/>
                <w:i/>
                <w:spacing w:val="-2"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h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Wyd</w:t>
            </w:r>
            <w:r w:rsidRPr="004E725C">
              <w:rPr>
                <w:rFonts w:eastAsia="Times New Roman" w:cstheme="minorHAnsi"/>
                <w:bCs/>
                <w:spacing w:val="9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wnictwo</w:t>
            </w:r>
            <w:r w:rsidRPr="004E725C">
              <w:rPr>
                <w:rFonts w:eastAsia="Times New Roman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  <w:r w:rsidRPr="004E725C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>u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 xml:space="preserve">we </w:t>
            </w:r>
            <w:r w:rsidRPr="004E725C">
              <w:rPr>
                <w:rFonts w:eastAsia="Times New Roman" w:cstheme="minorHAnsi"/>
                <w:bCs/>
                <w:spacing w:val="3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PWN,</w:t>
            </w:r>
            <w:r w:rsidRPr="004E725C">
              <w:rPr>
                <w:rFonts w:eastAsia="Times New Roman" w:cstheme="minorHAnsi"/>
                <w:bCs/>
                <w:spacing w:val="13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>z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awa</w:t>
            </w:r>
            <w:r w:rsidRPr="004E725C">
              <w:rPr>
                <w:rFonts w:eastAsia="Times New Roman" w:cstheme="minorHAnsi"/>
                <w:bCs/>
                <w:spacing w:val="2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2003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pacing w:val="7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v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id</w:t>
            </w:r>
            <w:r w:rsidRPr="004E725C">
              <w:rPr>
                <w:rFonts w:eastAsia="Times New Roman" w:cstheme="minorHAnsi"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Si</w:t>
            </w:r>
            <w:r w:rsidRPr="004E725C">
              <w:rPr>
                <w:rFonts w:eastAsia="Times New Roman" w:cstheme="minorHAnsi"/>
                <w:bCs/>
                <w:spacing w:val="4"/>
                <w:sz w:val="20"/>
                <w:szCs w:val="20"/>
              </w:rPr>
              <w:t>l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v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ma</w:t>
            </w:r>
            <w:r w:rsidRPr="004E725C">
              <w:rPr>
                <w:rFonts w:eastAsia="Times New Roman" w:cstheme="minorHAnsi"/>
                <w:bCs/>
                <w:spacing w:val="5"/>
                <w:sz w:val="20"/>
                <w:szCs w:val="20"/>
              </w:rPr>
              <w:t>n</w:t>
            </w:r>
            <w:proofErr w:type="spellEnd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4E725C">
              <w:rPr>
                <w:rFonts w:eastAsia="Times New Roman" w:cstheme="minorHAnsi"/>
                <w:bCs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Inte</w:t>
            </w:r>
            <w:r w:rsidRPr="004E725C">
              <w:rPr>
                <w:rFonts w:eastAsia="Times New Roman" w:cstheme="minorHAnsi"/>
                <w:bCs/>
                <w:i/>
                <w:spacing w:val="-7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et</w:t>
            </w:r>
            <w:r w:rsidRPr="004E725C">
              <w:rPr>
                <w:rFonts w:eastAsia="Times New Roman" w:cstheme="minorHAnsi"/>
                <w:bCs/>
                <w:i/>
                <w:spacing w:val="7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j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pacing w:val="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da</w:t>
            </w:r>
            <w:r w:rsidRPr="004E725C">
              <w:rPr>
                <w:rFonts w:eastAsia="Times New Roman" w:cstheme="minorHAnsi"/>
                <w:bCs/>
                <w:i/>
                <w:spacing w:val="8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ch</w:t>
            </w:r>
            <w:r w:rsidRPr="004E725C">
              <w:rPr>
                <w:rFonts w:eastAsia="Times New Roman" w:cstheme="minorHAnsi"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pacing w:val="-5"/>
                <w:sz w:val="20"/>
                <w:szCs w:val="20"/>
              </w:rPr>
              <w:t>j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ak</w:t>
            </w:r>
            <w:r w:rsidRPr="004E725C">
              <w:rPr>
                <w:rFonts w:eastAsia="Times New Roman" w:cstheme="minorHAnsi"/>
                <w:bCs/>
                <w:i/>
                <w:spacing w:val="2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2"/>
                <w:sz w:val="20"/>
                <w:szCs w:val="20"/>
              </w:rPr>
              <w:t>ś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ciow</w:t>
            </w:r>
            <w:r w:rsidRPr="004E725C">
              <w:rPr>
                <w:rFonts w:eastAsia="Times New Roman" w:cstheme="minorHAnsi"/>
                <w:bCs/>
                <w:i/>
                <w:spacing w:val="-3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ch.</w:t>
            </w:r>
            <w:r w:rsidRPr="004E725C">
              <w:rPr>
                <w:rFonts w:eastAsia="Times New Roman" w:cstheme="minorHAnsi"/>
                <w:bCs/>
                <w:i/>
                <w:spacing w:val="26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Me</w:t>
            </w:r>
            <w:r w:rsidRPr="004E725C">
              <w:rPr>
                <w:rFonts w:eastAsia="Times New Roman" w:cstheme="minorHAnsi"/>
                <w:bCs/>
                <w:i/>
                <w:spacing w:val="-2"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i/>
                <w:spacing w:val="15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analizy</w:t>
            </w:r>
            <w:r w:rsidRPr="004E725C">
              <w:rPr>
                <w:rFonts w:eastAsia="Times New Roman" w:cstheme="minorHAnsi"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pacing w:val="5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z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m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i/>
                <w:spacing w:val="2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pacing w:val="-5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kstu</w:t>
            </w:r>
            <w:r w:rsidRPr="004E725C">
              <w:rPr>
                <w:rFonts w:eastAsia="Times New Roman" w:cstheme="minorHAnsi"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nterakcji,</w:t>
            </w:r>
            <w:r w:rsidRPr="004E725C">
              <w:rPr>
                <w:rFonts w:eastAsia="Times New Roman" w:cstheme="minorHAnsi"/>
                <w:bCs/>
                <w:i/>
                <w:spacing w:val="1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1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Wyd</w:t>
            </w:r>
            <w:r w:rsidRPr="004E725C">
              <w:rPr>
                <w:rFonts w:eastAsia="Times New Roman" w:cstheme="minorHAnsi"/>
                <w:bCs/>
                <w:spacing w:val="5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wnictwo</w:t>
            </w:r>
            <w:r w:rsidRPr="004E725C">
              <w:rPr>
                <w:rFonts w:eastAsia="Times New Roman" w:cstheme="minorHAnsi"/>
                <w:bCs/>
                <w:spacing w:val="16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Na</w:t>
            </w:r>
            <w:r w:rsidRPr="004E725C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>u</w:t>
            </w:r>
            <w:r w:rsidRPr="004E725C">
              <w:rPr>
                <w:rFonts w:eastAsia="Times New Roman" w:cstheme="minorHAnsi"/>
                <w:bCs/>
                <w:spacing w:val="-1"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 xml:space="preserve">we </w:t>
            </w:r>
            <w:r w:rsidRPr="004E725C">
              <w:rPr>
                <w:rFonts w:eastAsia="Times New Roman" w:cstheme="minorHAnsi"/>
                <w:bCs/>
                <w:spacing w:val="2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PWN,</w:t>
            </w:r>
            <w:r w:rsidRPr="004E725C">
              <w:rPr>
                <w:rFonts w:eastAsia="Times New Roman" w:cstheme="minorHAnsi"/>
                <w:bCs/>
                <w:spacing w:val="1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War</w:t>
            </w:r>
            <w:r w:rsidRPr="004E725C">
              <w:rPr>
                <w:rFonts w:eastAsia="Times New Roman" w:cstheme="minorHAnsi"/>
                <w:bCs/>
                <w:spacing w:val="-3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z</w:t>
            </w:r>
            <w:r w:rsidRPr="004E725C">
              <w:rPr>
                <w:rFonts w:eastAsia="Times New Roman" w:cstheme="minorHAnsi"/>
                <w:bCs/>
                <w:spacing w:val="7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9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4E725C">
              <w:rPr>
                <w:rFonts w:eastAsia="Times New Roman" w:cstheme="minorHAnsi"/>
                <w:bCs/>
                <w:spacing w:val="2"/>
                <w:sz w:val="20"/>
                <w:szCs w:val="20"/>
              </w:rPr>
              <w:t>0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pacing w:val="7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v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id</w:t>
            </w:r>
            <w:r w:rsidRPr="004E725C">
              <w:rPr>
                <w:rFonts w:eastAsia="Times New Roman" w:cstheme="minorHAnsi"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Si</w:t>
            </w:r>
            <w:r w:rsidRPr="004E725C">
              <w:rPr>
                <w:rFonts w:eastAsia="Times New Roman" w:cstheme="minorHAnsi"/>
                <w:bCs/>
                <w:spacing w:val="4"/>
                <w:sz w:val="20"/>
                <w:szCs w:val="20"/>
              </w:rPr>
              <w:t>l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v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ma</w:t>
            </w:r>
            <w:r w:rsidRPr="004E725C">
              <w:rPr>
                <w:rFonts w:eastAsia="Times New Roman" w:cstheme="minorHAnsi"/>
                <w:bCs/>
                <w:spacing w:val="5"/>
                <w:sz w:val="20"/>
                <w:szCs w:val="20"/>
              </w:rPr>
              <w:t>n</w:t>
            </w:r>
            <w:proofErr w:type="spellEnd"/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Pr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pacing w:val="-9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dzenie</w:t>
            </w:r>
            <w:r w:rsidRPr="004E725C">
              <w:rPr>
                <w:rFonts w:eastAsia="Times New Roman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pacing w:val="-3"/>
                <w:sz w:val="20"/>
                <w:szCs w:val="20"/>
              </w:rPr>
              <w:t>b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6"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an</w:t>
            </w:r>
            <w:r w:rsidRPr="004E725C">
              <w:rPr>
                <w:rFonts w:eastAsia="Times New Roman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jak</w:t>
            </w:r>
            <w:r w:rsidRPr="004E725C">
              <w:rPr>
                <w:rFonts w:eastAsia="Times New Roman" w:cstheme="minorHAnsi"/>
                <w:bCs/>
                <w:spacing w:val="3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pacing w:val="-2"/>
                <w:sz w:val="20"/>
                <w:szCs w:val="20"/>
              </w:rPr>
              <w:t>ś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spacing w:val="-5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ow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y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ch</w:t>
            </w:r>
            <w:r w:rsidRPr="004E725C">
              <w:rPr>
                <w:rFonts w:eastAsia="Times New Roman" w:cstheme="minorHAnsi"/>
                <w:bCs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Wyd</w:t>
            </w:r>
            <w:r w:rsidRPr="004E725C">
              <w:rPr>
                <w:rFonts w:eastAsia="Times New Roman" w:cstheme="minorHAnsi"/>
                <w:bCs/>
                <w:spacing w:val="9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wnictwo</w:t>
            </w:r>
            <w:r w:rsidRPr="004E725C">
              <w:rPr>
                <w:rFonts w:eastAsia="Times New Roman" w:cstheme="minorHAnsi"/>
                <w:bCs/>
                <w:spacing w:val="1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Nauk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we</w:t>
            </w:r>
            <w:r w:rsidRPr="004E725C">
              <w:rPr>
                <w:rFonts w:eastAsia="Times New Roman" w:cstheme="minorHAnsi"/>
                <w:bCs/>
                <w:spacing w:val="37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pacing w:val="-8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WN,</w:t>
            </w:r>
            <w:r w:rsidRPr="004E725C">
              <w:rPr>
                <w:rFonts w:eastAsia="Times New Roman" w:cstheme="minorHAnsi"/>
                <w:bCs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szawa</w:t>
            </w:r>
            <w:r w:rsidRPr="004E725C">
              <w:rPr>
                <w:rFonts w:eastAsia="Times New Roman" w:cstheme="minorHAnsi"/>
                <w:bCs/>
                <w:spacing w:val="9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4E725C">
              <w:rPr>
                <w:rFonts w:eastAsia="Times New Roman" w:cstheme="minorHAnsi"/>
                <w:bCs/>
                <w:spacing w:val="2"/>
                <w:sz w:val="20"/>
                <w:szCs w:val="20"/>
              </w:rPr>
              <w:t>0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pacing w:val="7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mi</w:t>
            </w:r>
            <w:r w:rsidRPr="004E725C">
              <w:rPr>
                <w:rFonts w:eastAsia="Times New Roman" w:cstheme="minorHAnsi"/>
                <w:bCs/>
                <w:spacing w:val="-1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spacing w:val="-5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ka</w:t>
            </w:r>
            <w:r w:rsidRPr="004E725C">
              <w:rPr>
                <w:rFonts w:eastAsia="Times New Roman" w:cstheme="minorHAnsi"/>
                <w:bCs/>
                <w:spacing w:val="3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M</w:t>
            </w:r>
            <w:r w:rsidRPr="004E725C">
              <w:rPr>
                <w:rFonts w:eastAsia="Times New Roman" w:cstheme="minorHAnsi"/>
                <w:bCs/>
                <w:spacing w:val="1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spacing w:val="-7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pacing w:val="-3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Zogn</w:t>
            </w:r>
            <w:r w:rsidRPr="004E725C">
              <w:rPr>
                <w:rFonts w:eastAsia="Times New Roman" w:cstheme="minorHAnsi"/>
                <w:bCs/>
                <w:i/>
                <w:spacing w:val="5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s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ko</w:t>
            </w:r>
            <w:r w:rsidRPr="004E725C">
              <w:rPr>
                <w:rFonts w:eastAsia="Times New Roman" w:cstheme="minorHAnsi"/>
                <w:bCs/>
                <w:i/>
                <w:spacing w:val="-1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ne</w:t>
            </w:r>
            <w:r w:rsidRPr="004E725C">
              <w:rPr>
                <w:rFonts w:eastAsia="Times New Roman" w:cstheme="minorHAnsi"/>
                <w:bCs/>
                <w:i/>
                <w:spacing w:val="1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wywiady</w:t>
            </w:r>
            <w:r w:rsidRPr="004E725C">
              <w:rPr>
                <w:rFonts w:eastAsia="Times New Roman" w:cstheme="minorHAnsi"/>
                <w:bCs/>
                <w:i/>
                <w:spacing w:val="24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grup</w:t>
            </w:r>
            <w:r w:rsidRPr="004E725C">
              <w:rPr>
                <w:rFonts w:eastAsia="Times New Roman" w:cstheme="minorHAnsi"/>
                <w:bCs/>
                <w:i/>
                <w:spacing w:val="5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.</w:t>
            </w:r>
            <w:r w:rsidRPr="004E725C">
              <w:rPr>
                <w:rFonts w:eastAsia="Times New Roman" w:cstheme="minorHAnsi"/>
                <w:bCs/>
                <w:i/>
                <w:spacing w:val="21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Jak</w:t>
            </w:r>
            <w:r w:rsidRPr="004E725C">
              <w:rPr>
                <w:rFonts w:eastAsia="Times New Roman" w:cstheme="minorHAnsi"/>
                <w:bCs/>
                <w:i/>
                <w:spacing w:val="7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2"/>
                <w:sz w:val="20"/>
                <w:szCs w:val="20"/>
              </w:rPr>
              <w:t>ś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c</w:t>
            </w:r>
            <w:r w:rsidRPr="004E725C">
              <w:rPr>
                <w:rFonts w:eastAsia="Times New Roman" w:cstheme="minorHAnsi"/>
                <w:bCs/>
                <w:i/>
                <w:spacing w:val="-5"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i/>
                <w:spacing w:val="-7"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pacing w:val="33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me</w:t>
            </w:r>
            <w:r w:rsidRPr="004E725C">
              <w:rPr>
                <w:rFonts w:eastAsia="Times New Roman" w:cstheme="minorHAnsi"/>
                <w:bCs/>
                <w:i/>
                <w:spacing w:val="-7"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oda</w:t>
            </w:r>
            <w:r w:rsidRPr="004E725C">
              <w:rPr>
                <w:rFonts w:eastAsia="Times New Roman" w:cstheme="minorHAnsi"/>
                <w:bCs/>
                <w:i/>
                <w:spacing w:val="2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bad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ń</w:t>
            </w:r>
            <w:r w:rsidRPr="004E725C">
              <w:rPr>
                <w:rFonts w:eastAsia="Times New Roman" w:cstheme="minorHAnsi"/>
                <w:bCs/>
                <w:i/>
                <w:w w:val="10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ma</w:t>
            </w:r>
            <w:r w:rsidRPr="004E725C">
              <w:rPr>
                <w:rFonts w:eastAsia="Times New Roman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i/>
                <w:spacing w:val="6"/>
                <w:sz w:val="20"/>
                <w:szCs w:val="20"/>
              </w:rPr>
              <w:t>k</w:t>
            </w:r>
            <w:r w:rsidRPr="004E725C">
              <w:rPr>
                <w:rFonts w:eastAsia="Times New Roman" w:cstheme="minorHAnsi"/>
                <w:bCs/>
                <w:i/>
                <w:spacing w:val="-4"/>
                <w:sz w:val="20"/>
                <w:szCs w:val="20"/>
              </w:rPr>
              <w:t>e</w:t>
            </w:r>
            <w:r w:rsidRPr="004E725C">
              <w:rPr>
                <w:rFonts w:eastAsia="Times New Roman" w:cstheme="minorHAnsi"/>
                <w:bCs/>
                <w:i/>
                <w:spacing w:val="3"/>
                <w:sz w:val="20"/>
                <w:szCs w:val="20"/>
              </w:rPr>
              <w:t>t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i</w:t>
            </w:r>
            <w:r w:rsidRPr="004E725C">
              <w:rPr>
                <w:rFonts w:eastAsia="Times New Roman" w:cstheme="minorHAnsi"/>
                <w:bCs/>
                <w:i/>
                <w:spacing w:val="-6"/>
                <w:sz w:val="20"/>
                <w:szCs w:val="20"/>
              </w:rPr>
              <w:t>n</w:t>
            </w:r>
            <w:r w:rsidRPr="004E725C">
              <w:rPr>
                <w:rFonts w:eastAsia="Times New Roman" w:cstheme="minorHAnsi"/>
                <w:bCs/>
                <w:i/>
                <w:sz w:val="20"/>
                <w:szCs w:val="20"/>
              </w:rPr>
              <w:t>gowyc</w:t>
            </w:r>
            <w:r w:rsidRPr="004E725C">
              <w:rPr>
                <w:rFonts w:eastAsia="Times New Roman" w:cstheme="minorHAnsi"/>
                <w:bCs/>
                <w:i/>
                <w:spacing w:val="4"/>
                <w:sz w:val="20"/>
                <w:szCs w:val="20"/>
              </w:rPr>
              <w:t>h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4E725C">
              <w:rPr>
                <w:rFonts w:eastAsia="Times New Roman" w:cstheme="minorHAnsi"/>
                <w:bCs/>
                <w:spacing w:val="16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Wy</w:t>
            </w:r>
            <w:r w:rsidRPr="004E725C">
              <w:rPr>
                <w:rFonts w:eastAsia="Times New Roman" w:cstheme="minorHAnsi"/>
                <w:bCs/>
                <w:spacing w:val="-3"/>
                <w:sz w:val="20"/>
                <w:szCs w:val="20"/>
              </w:rPr>
              <w:t>d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wnictwo</w:t>
            </w:r>
            <w:r w:rsidRPr="004E725C">
              <w:rPr>
                <w:rFonts w:eastAsia="Times New Roman" w:cstheme="minorHAnsi"/>
                <w:bCs/>
                <w:spacing w:val="20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Nauk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o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 xml:space="preserve">we </w:t>
            </w:r>
            <w:r w:rsidRPr="004E725C">
              <w:rPr>
                <w:rFonts w:eastAsia="Times New Roman" w:cstheme="minorHAnsi"/>
                <w:bCs/>
                <w:spacing w:val="3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pacing w:val="-8"/>
                <w:sz w:val="20"/>
                <w:szCs w:val="20"/>
              </w:rPr>
              <w:t>P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WN,</w:t>
            </w:r>
            <w:r w:rsidRPr="004E725C">
              <w:rPr>
                <w:rFonts w:eastAsia="Times New Roman" w:cstheme="minorHAnsi"/>
                <w:bCs/>
                <w:spacing w:val="18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W</w:t>
            </w:r>
            <w:r w:rsidRPr="004E725C">
              <w:rPr>
                <w:rFonts w:eastAsia="Times New Roman" w:cstheme="minorHAnsi"/>
                <w:bCs/>
                <w:spacing w:val="6"/>
                <w:sz w:val="20"/>
                <w:szCs w:val="20"/>
              </w:rPr>
              <w:t>a</w:t>
            </w:r>
            <w:r w:rsidRPr="004E725C">
              <w:rPr>
                <w:rFonts w:eastAsia="Times New Roman" w:cstheme="minorHAnsi"/>
                <w:bCs/>
                <w:spacing w:val="-4"/>
                <w:sz w:val="20"/>
                <w:szCs w:val="20"/>
              </w:rPr>
              <w:t>r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szawa</w:t>
            </w:r>
            <w:r w:rsidRPr="004E725C">
              <w:rPr>
                <w:rFonts w:eastAsia="Times New Roman" w:cstheme="minorHAnsi"/>
                <w:bCs/>
                <w:spacing w:val="22"/>
                <w:sz w:val="20"/>
                <w:szCs w:val="20"/>
              </w:rPr>
              <w:t xml:space="preserve"> 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20</w:t>
            </w:r>
            <w:r w:rsidRPr="004E725C">
              <w:rPr>
                <w:rFonts w:eastAsia="Times New Roman" w:cstheme="minorHAnsi"/>
                <w:bCs/>
                <w:spacing w:val="-2"/>
                <w:sz w:val="20"/>
                <w:szCs w:val="20"/>
              </w:rPr>
              <w:t>0</w:t>
            </w:r>
            <w:r w:rsidRPr="004E725C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  <w:p w:rsidR="004E725C" w:rsidRPr="004E725C" w:rsidRDefault="004E725C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55A19" w:rsidRPr="004E725C" w:rsidRDefault="00755A19" w:rsidP="004E725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55A19" w:rsidRPr="004E725C" w:rsidRDefault="00755A19" w:rsidP="004E725C">
      <w:pPr>
        <w:spacing w:after="0" w:line="360" w:lineRule="auto"/>
        <w:jc w:val="both"/>
        <w:rPr>
          <w:sz w:val="20"/>
          <w:szCs w:val="20"/>
        </w:rPr>
      </w:pPr>
    </w:p>
    <w:sectPr w:rsidR="00755A19" w:rsidRPr="004E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8E2"/>
    <w:multiLevelType w:val="hybridMultilevel"/>
    <w:tmpl w:val="0BBEF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B0D"/>
    <w:multiLevelType w:val="hybridMultilevel"/>
    <w:tmpl w:val="5B6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EEA"/>
    <w:multiLevelType w:val="hybridMultilevel"/>
    <w:tmpl w:val="4DAC235A"/>
    <w:lvl w:ilvl="0" w:tplc="A1EE9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160C3"/>
    <w:multiLevelType w:val="hybridMultilevel"/>
    <w:tmpl w:val="CCAE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9"/>
    <w:rsid w:val="000D7A11"/>
    <w:rsid w:val="00120E74"/>
    <w:rsid w:val="001B3A4B"/>
    <w:rsid w:val="00367028"/>
    <w:rsid w:val="003A537F"/>
    <w:rsid w:val="00441DDF"/>
    <w:rsid w:val="004E725C"/>
    <w:rsid w:val="005240CB"/>
    <w:rsid w:val="00581D0D"/>
    <w:rsid w:val="005A5FE1"/>
    <w:rsid w:val="00667197"/>
    <w:rsid w:val="006A1637"/>
    <w:rsid w:val="00755A19"/>
    <w:rsid w:val="00771539"/>
    <w:rsid w:val="009F67E8"/>
    <w:rsid w:val="00B21738"/>
    <w:rsid w:val="00B40C04"/>
    <w:rsid w:val="00B41E62"/>
    <w:rsid w:val="00B97B4E"/>
    <w:rsid w:val="00C75159"/>
    <w:rsid w:val="00CA38D2"/>
    <w:rsid w:val="00D47AAD"/>
    <w:rsid w:val="00F9538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6E01-6872-4595-8BA8-9EEA4F22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25C"/>
    <w:pPr>
      <w:ind w:left="720"/>
      <w:contextualSpacing/>
    </w:pPr>
  </w:style>
  <w:style w:type="character" w:customStyle="1" w:styleId="wrtext">
    <w:name w:val="wrtext"/>
    <w:basedOn w:val="Domylnaczcionkaakapitu"/>
    <w:rsid w:val="004E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Anna Goral</cp:lastModifiedBy>
  <cp:revision>2</cp:revision>
  <dcterms:created xsi:type="dcterms:W3CDTF">2019-01-16T07:28:00Z</dcterms:created>
  <dcterms:modified xsi:type="dcterms:W3CDTF">2019-01-16T07:28:00Z</dcterms:modified>
</cp:coreProperties>
</file>